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932755" w:rsidP="00E32ECD">
      <w:pPr>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06.9pt;height:241.45pt;visibility:visible">
            <v:imagedata r:id="rId7" o:title=""/>
          </v:shape>
        </w:pict>
      </w:r>
    </w:p>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Default="00B81C75" w:rsidP="00E32ECD"/>
    <w:p w:rsidR="00B81C75" w:rsidRPr="00681DDB" w:rsidRDefault="00B81C75" w:rsidP="00E32ECD">
      <w:pPr>
        <w:jc w:val="center"/>
        <w:rPr>
          <w:rFonts w:ascii="Arial" w:hAnsi="Arial" w:cs="Arial"/>
          <w:sz w:val="44"/>
          <w:szCs w:val="44"/>
        </w:rPr>
      </w:pPr>
      <w:r>
        <w:rPr>
          <w:rFonts w:ascii="Arial" w:hAnsi="Arial" w:cs="Arial"/>
          <w:sz w:val="44"/>
          <w:szCs w:val="44"/>
        </w:rPr>
        <w:t>Car</w:t>
      </w:r>
      <w:r w:rsidR="00932755">
        <w:rPr>
          <w:rFonts w:ascii="Arial" w:hAnsi="Arial" w:cs="Arial"/>
          <w:sz w:val="44"/>
          <w:szCs w:val="44"/>
        </w:rPr>
        <w:t>eers Department Guide for parents</w:t>
      </w:r>
    </w:p>
    <w:p w:rsidR="00B81C75" w:rsidRPr="00EA7FD9" w:rsidRDefault="00B81C75" w:rsidP="005F3AEA">
      <w:pPr>
        <w:rPr>
          <w:noProof/>
        </w:rPr>
      </w:pPr>
      <w:r w:rsidRPr="00EA7FD9">
        <w:br w:type="page"/>
      </w:r>
      <w:r>
        <w:lastRenderedPageBreak/>
        <w:fldChar w:fldCharType="begin"/>
      </w:r>
      <w:r>
        <w:instrText xml:space="preserve"> TOC \o "1-3" </w:instrText>
      </w:r>
      <w:r>
        <w:fldChar w:fldCharType="separate"/>
      </w:r>
      <w:r w:rsidRPr="00EA7FD9">
        <w:t>Careers Education is an important aspect of the</w:t>
      </w:r>
      <w:r>
        <w:t xml:space="preserve"> Wallace High School Experience from Year 8 Careers E</w:t>
      </w:r>
      <w:r w:rsidRPr="00EA7FD9">
        <w:t>ducation</w:t>
      </w:r>
      <w:r>
        <w:t>, Advice, Information and Guidance</w:t>
      </w:r>
      <w:r w:rsidRPr="00EA7FD9">
        <w:t xml:space="preserve"> is embedded into the curriculum. </w:t>
      </w:r>
    </w:p>
    <w:p w:rsidR="00B81C75" w:rsidRPr="00EA7FD9" w:rsidRDefault="00B81C75" w:rsidP="005F3AEA"/>
    <w:p w:rsidR="00B81C75" w:rsidRDefault="00B81C75" w:rsidP="005F3AEA">
      <w:r w:rsidRPr="00EA7FD9">
        <w:t>The Careers Department at Wallace is here to support yo</w:t>
      </w:r>
      <w:r>
        <w:t>u</w:t>
      </w:r>
      <w:r w:rsidR="00932755">
        <w:t>r child</w:t>
      </w:r>
      <w:r>
        <w:t xml:space="preserve"> through the process of realising your career profile and making informed choices at key stages such as GCSE and A-level subjects and</w:t>
      </w:r>
      <w:r w:rsidRPr="00EA7FD9">
        <w:t xml:space="preserve"> through to selecting a University, College or vocati</w:t>
      </w:r>
      <w:r>
        <w:t>on</w:t>
      </w:r>
      <w:r w:rsidRPr="00EA7FD9">
        <w:t xml:space="preserve">. </w:t>
      </w:r>
    </w:p>
    <w:p w:rsidR="00B81C75" w:rsidRDefault="00B81C75" w:rsidP="005F3AEA"/>
    <w:p w:rsidR="00B81C75" w:rsidRPr="005F3AEA" w:rsidRDefault="00B81C75" w:rsidP="005F3AEA">
      <w:pPr>
        <w:rPr>
          <w:sz w:val="36"/>
          <w:szCs w:val="36"/>
        </w:rPr>
      </w:pPr>
      <w:r>
        <w:br/>
      </w:r>
      <w:r w:rsidRPr="005F3AEA">
        <w:rPr>
          <w:sz w:val="36"/>
          <w:szCs w:val="36"/>
        </w:rPr>
        <w:t>Contents :</w:t>
      </w:r>
    </w:p>
    <w:p w:rsidR="00B81C75" w:rsidRPr="005F3AEA" w:rsidRDefault="00B81C75" w:rsidP="005F3AEA"/>
    <w:p w:rsidR="00B81C75" w:rsidRDefault="00B81C75">
      <w:pPr>
        <w:pStyle w:val="TOC1"/>
        <w:tabs>
          <w:tab w:val="right" w:leader="dot" w:pos="8290"/>
        </w:tabs>
        <w:rPr>
          <w:noProof/>
          <w:lang w:eastAsia="ja-JP"/>
        </w:rPr>
      </w:pPr>
      <w:r>
        <w:rPr>
          <w:noProof/>
        </w:rPr>
        <w:t>Why is Careers Education Important?</w:t>
      </w:r>
      <w:r>
        <w:rPr>
          <w:noProof/>
        </w:rPr>
        <w:tab/>
      </w:r>
      <w:r>
        <w:rPr>
          <w:noProof/>
        </w:rPr>
        <w:fldChar w:fldCharType="begin"/>
      </w:r>
      <w:r>
        <w:rPr>
          <w:noProof/>
        </w:rPr>
        <w:instrText xml:space="preserve"> PAGEREF _Toc265267162 \h </w:instrText>
      </w:r>
      <w:r>
        <w:rPr>
          <w:noProof/>
        </w:rPr>
      </w:r>
      <w:r>
        <w:rPr>
          <w:noProof/>
        </w:rPr>
        <w:fldChar w:fldCharType="separate"/>
      </w:r>
      <w:r>
        <w:rPr>
          <w:noProof/>
        </w:rPr>
        <w:t>3</w:t>
      </w:r>
      <w:r>
        <w:rPr>
          <w:noProof/>
        </w:rPr>
        <w:fldChar w:fldCharType="end"/>
      </w:r>
    </w:p>
    <w:p w:rsidR="00B81C75" w:rsidRDefault="00B81C75">
      <w:pPr>
        <w:pStyle w:val="TOC1"/>
        <w:tabs>
          <w:tab w:val="right" w:leader="dot" w:pos="8290"/>
        </w:tabs>
        <w:rPr>
          <w:noProof/>
          <w:lang w:eastAsia="ja-JP"/>
        </w:rPr>
      </w:pPr>
      <w:r>
        <w:rPr>
          <w:noProof/>
        </w:rPr>
        <w:t>Careers Education at Key Stage 3</w:t>
      </w:r>
      <w:r>
        <w:rPr>
          <w:noProof/>
        </w:rPr>
        <w:tab/>
      </w:r>
      <w:r>
        <w:rPr>
          <w:noProof/>
        </w:rPr>
        <w:fldChar w:fldCharType="begin"/>
      </w:r>
      <w:r>
        <w:rPr>
          <w:noProof/>
        </w:rPr>
        <w:instrText xml:space="preserve"> PAGEREF _Toc265267163 \h </w:instrText>
      </w:r>
      <w:r>
        <w:rPr>
          <w:noProof/>
        </w:rPr>
      </w:r>
      <w:r>
        <w:rPr>
          <w:noProof/>
        </w:rPr>
        <w:fldChar w:fldCharType="separate"/>
      </w:r>
      <w:r>
        <w:rPr>
          <w:noProof/>
        </w:rPr>
        <w:t>4</w:t>
      </w:r>
      <w:r>
        <w:rPr>
          <w:noProof/>
        </w:rPr>
        <w:fldChar w:fldCharType="end"/>
      </w:r>
    </w:p>
    <w:p w:rsidR="00B81C75" w:rsidRDefault="00B81C75">
      <w:pPr>
        <w:pStyle w:val="TOC1"/>
        <w:tabs>
          <w:tab w:val="right" w:leader="dot" w:pos="8290"/>
        </w:tabs>
        <w:rPr>
          <w:noProof/>
          <w:lang w:eastAsia="ja-JP"/>
        </w:rPr>
      </w:pPr>
      <w:r>
        <w:rPr>
          <w:noProof/>
        </w:rPr>
        <w:t>Careers Education at Key Stage 4</w:t>
      </w:r>
      <w:r>
        <w:rPr>
          <w:noProof/>
        </w:rPr>
        <w:tab/>
      </w:r>
      <w:r>
        <w:rPr>
          <w:noProof/>
        </w:rPr>
        <w:fldChar w:fldCharType="begin"/>
      </w:r>
      <w:r>
        <w:rPr>
          <w:noProof/>
        </w:rPr>
        <w:instrText xml:space="preserve"> PAGEREF _Toc265267164 \h </w:instrText>
      </w:r>
      <w:r>
        <w:rPr>
          <w:noProof/>
        </w:rPr>
      </w:r>
      <w:r>
        <w:rPr>
          <w:noProof/>
        </w:rPr>
        <w:fldChar w:fldCharType="separate"/>
      </w:r>
      <w:r>
        <w:rPr>
          <w:noProof/>
        </w:rPr>
        <w:t>6</w:t>
      </w:r>
      <w:r>
        <w:rPr>
          <w:noProof/>
        </w:rPr>
        <w:fldChar w:fldCharType="end"/>
      </w:r>
    </w:p>
    <w:p w:rsidR="00B81C75" w:rsidRDefault="00B81C75">
      <w:pPr>
        <w:pStyle w:val="TOC1"/>
        <w:tabs>
          <w:tab w:val="right" w:leader="dot" w:pos="8290"/>
        </w:tabs>
        <w:rPr>
          <w:noProof/>
          <w:lang w:eastAsia="ja-JP"/>
        </w:rPr>
      </w:pPr>
      <w:r>
        <w:rPr>
          <w:noProof/>
        </w:rPr>
        <w:t>Careers in Sixth Form</w:t>
      </w:r>
      <w:r>
        <w:rPr>
          <w:noProof/>
        </w:rPr>
        <w:tab/>
      </w:r>
      <w:r>
        <w:rPr>
          <w:noProof/>
        </w:rPr>
        <w:fldChar w:fldCharType="begin"/>
      </w:r>
      <w:r>
        <w:rPr>
          <w:noProof/>
        </w:rPr>
        <w:instrText xml:space="preserve"> PAGEREF _Toc265267165 \h </w:instrText>
      </w:r>
      <w:r>
        <w:rPr>
          <w:noProof/>
        </w:rPr>
      </w:r>
      <w:r>
        <w:rPr>
          <w:noProof/>
        </w:rPr>
        <w:fldChar w:fldCharType="separate"/>
      </w:r>
      <w:r>
        <w:rPr>
          <w:noProof/>
        </w:rPr>
        <w:t>7</w:t>
      </w:r>
      <w:r>
        <w:rPr>
          <w:noProof/>
        </w:rPr>
        <w:fldChar w:fldCharType="end"/>
      </w:r>
    </w:p>
    <w:p w:rsidR="00B81C75" w:rsidRDefault="00B81C75">
      <w:pPr>
        <w:pStyle w:val="TOC1"/>
        <w:tabs>
          <w:tab w:val="right" w:leader="dot" w:pos="8290"/>
        </w:tabs>
        <w:rPr>
          <w:noProof/>
          <w:lang w:eastAsia="ja-JP"/>
        </w:rPr>
      </w:pPr>
      <w:r>
        <w:rPr>
          <w:noProof/>
        </w:rPr>
        <w:t>Key Dates</w:t>
      </w:r>
      <w:r>
        <w:rPr>
          <w:noProof/>
        </w:rPr>
        <w:tab/>
      </w:r>
      <w:r>
        <w:rPr>
          <w:noProof/>
        </w:rPr>
        <w:fldChar w:fldCharType="begin"/>
      </w:r>
      <w:r>
        <w:rPr>
          <w:noProof/>
        </w:rPr>
        <w:instrText xml:space="preserve"> PAGEREF _Toc265267166 \h </w:instrText>
      </w:r>
      <w:r>
        <w:rPr>
          <w:noProof/>
        </w:rPr>
      </w:r>
      <w:r>
        <w:rPr>
          <w:noProof/>
        </w:rPr>
        <w:fldChar w:fldCharType="separate"/>
      </w:r>
      <w:r>
        <w:rPr>
          <w:noProof/>
        </w:rPr>
        <w:t>8</w:t>
      </w:r>
      <w:r>
        <w:rPr>
          <w:noProof/>
        </w:rPr>
        <w:fldChar w:fldCharType="end"/>
      </w:r>
    </w:p>
    <w:p w:rsidR="00B81C75" w:rsidRDefault="00B81C75">
      <w:pPr>
        <w:pStyle w:val="TOC1"/>
        <w:tabs>
          <w:tab w:val="right" w:leader="dot" w:pos="8290"/>
        </w:tabs>
        <w:rPr>
          <w:noProof/>
          <w:lang w:eastAsia="ja-JP"/>
        </w:rPr>
      </w:pPr>
      <w:r>
        <w:rPr>
          <w:noProof/>
        </w:rPr>
        <w:t>Key Contacts</w:t>
      </w:r>
      <w:r>
        <w:rPr>
          <w:noProof/>
        </w:rPr>
        <w:tab/>
      </w:r>
      <w:r>
        <w:rPr>
          <w:noProof/>
        </w:rPr>
        <w:fldChar w:fldCharType="begin"/>
      </w:r>
      <w:r>
        <w:rPr>
          <w:noProof/>
        </w:rPr>
        <w:instrText xml:space="preserve"> PAGEREF _Toc265267167 \h </w:instrText>
      </w:r>
      <w:r>
        <w:rPr>
          <w:noProof/>
        </w:rPr>
      </w:r>
      <w:r>
        <w:rPr>
          <w:noProof/>
        </w:rPr>
        <w:fldChar w:fldCharType="separate"/>
      </w:r>
      <w:r>
        <w:rPr>
          <w:noProof/>
        </w:rPr>
        <w:t>8</w:t>
      </w:r>
      <w:r>
        <w:rPr>
          <w:noProof/>
        </w:rPr>
        <w:fldChar w:fldCharType="end"/>
      </w:r>
    </w:p>
    <w:p w:rsidR="00B81C75" w:rsidRDefault="00B81C75">
      <w:r>
        <w:fldChar w:fldCharType="end"/>
      </w:r>
    </w:p>
    <w:p w:rsidR="00B81C75" w:rsidRPr="00E32ECD" w:rsidRDefault="00B81C75" w:rsidP="00E32ECD">
      <w:pPr>
        <w:rPr>
          <w:b/>
          <w:sz w:val="32"/>
          <w:szCs w:val="32"/>
        </w:rPr>
      </w:pPr>
      <w:r>
        <w:br w:type="page"/>
      </w:r>
      <w:bookmarkStart w:id="0" w:name="_Toc265267162"/>
      <w:r w:rsidRPr="00E32ECD">
        <w:rPr>
          <w:b/>
          <w:sz w:val="32"/>
          <w:szCs w:val="32"/>
        </w:rPr>
        <w:lastRenderedPageBreak/>
        <w:t>Why is Careers Education Important?</w:t>
      </w:r>
      <w:bookmarkEnd w:id="0"/>
    </w:p>
    <w:p w:rsidR="00B81C75" w:rsidRDefault="00B81C75"/>
    <w:p w:rsidR="00B81C75" w:rsidRPr="00EA7FD9" w:rsidRDefault="00B81C75"/>
    <w:p w:rsidR="00B81C75" w:rsidRPr="00EA7FD9" w:rsidRDefault="00B81C75"/>
    <w:p w:rsidR="00B81C75" w:rsidRPr="00EA7FD9" w:rsidRDefault="00932755">
      <w:r>
        <w:rPr>
          <w:noProof/>
          <w:lang w:val="en-GB" w:eastAsia="en-GB"/>
        </w:rPr>
        <w:pict>
          <v:oval id="Oval 6" o:spid="_x0000_s1026" style="position:absolute;margin-left:63pt;margin-top:2.2pt;width:108pt;height:108pt;z-index:251658240;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bfb1d0" strokecolor="#795d9b">
            <v:fill color2="#8064a2" rotate="t" focus="100%" type="gradient">
              <o:fill v:ext="view" type="gradientUnscaled"/>
            </v:fill>
            <v:shadow on="t" opacity="22936f" origin=",.5" offset="0,.63889mm"/>
            <v:textbox>
              <w:txbxContent>
                <w:p w:rsidR="00B81C75" w:rsidRDefault="00B81C75" w:rsidP="00EA7FD9">
                  <w:pPr>
                    <w:jc w:val="center"/>
                  </w:pPr>
                  <w:r>
                    <w:t>Developing Self -Awareness</w:t>
                  </w:r>
                </w:p>
              </w:txbxContent>
            </v:textbox>
            <w10:wrap type="through"/>
          </v:oval>
        </w:pict>
      </w:r>
      <w:r>
        <w:rPr>
          <w:noProof/>
          <w:lang w:val="en-GB" w:eastAsia="en-GB"/>
        </w:rPr>
        <w:pict>
          <v:oval id="Oval 4" o:spid="_x0000_s1027" style="position:absolute;margin-left:153pt;margin-top:11.2pt;width:2in;height:2in;z-index:251656192;visibility:visible;v-text-anchor:middle" wrapcoords="9112 0 8100 112 4388 1462 3375 2700 2475 3600 1125 5400 338 7200 -112 9000 -112 12600 338 14400 1238 16200 2475 18000 4500 19800 4612 20138 8325 21488 9112 21488 12375 21488 13275 21488 16875 20138 16988 19800 19012 18000 20362 16200 21150 14400 21600 12600 21600 9000 21150 7200 20362 5400 19012 3600 17550 2138 17100 1462 13500 112 12375 0 9112 0" fillcolor="#a7bfde" strokecolor="#4579b8">
            <v:fill color2="#4f81bd" rotate="t" focus="100%" type="gradient">
              <o:fill v:ext="view" type="gradientUnscaled"/>
            </v:fill>
            <v:shadow on="t" opacity="22936f" origin=",.5" offset="0,.63889mm"/>
            <v:textbox>
              <w:txbxContent>
                <w:p w:rsidR="00B81C75" w:rsidRDefault="00B81C75" w:rsidP="00EA7FD9">
                  <w:pPr>
                    <w:jc w:val="center"/>
                  </w:pPr>
                  <w:r>
                    <w:t>Careers at Wallace</w:t>
                  </w:r>
                </w:p>
              </w:txbxContent>
            </v:textbox>
            <w10:wrap type="through"/>
          </v:oval>
        </w:pict>
      </w:r>
    </w:p>
    <w:p w:rsidR="00B81C75" w:rsidRDefault="00B81C75"/>
    <w:p w:rsidR="00B81C75" w:rsidRDefault="00B81C75"/>
    <w:p w:rsidR="00B81C75" w:rsidRDefault="00932755">
      <w:r>
        <w:rPr>
          <w:noProof/>
          <w:lang w:val="en-GB" w:eastAsia="en-GB"/>
        </w:rPr>
        <w:pict>
          <v:oval id="Oval 5" o:spid="_x0000_s1028" style="position:absolute;margin-left:279pt;margin-top:4.95pt;width:108pt;height:108pt;z-index:251657216;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cdddac" strokecolor="#94b64e">
            <v:fill color2="#9bbb59" rotate="t" focus="100%" type="gradient">
              <o:fill v:ext="view" type="gradientUnscaled"/>
            </v:fill>
            <v:shadow on="t" opacity="22936f" origin=",.5" offset="0,.63889mm"/>
            <v:textbox>
              <w:txbxContent>
                <w:p w:rsidR="00B81C75" w:rsidRDefault="00B81C75" w:rsidP="00EA7FD9">
                  <w:pPr>
                    <w:jc w:val="center"/>
                  </w:pPr>
                  <w:r>
                    <w:t>Career Exploration</w:t>
                  </w:r>
                </w:p>
              </w:txbxContent>
            </v:textbox>
            <w10:wrap type="through"/>
          </v:oval>
        </w:pict>
      </w:r>
    </w:p>
    <w:p w:rsidR="00B81C75" w:rsidRDefault="00B81C75"/>
    <w:p w:rsidR="00B81C75" w:rsidRDefault="00B81C75"/>
    <w:p w:rsidR="00B81C75" w:rsidRDefault="00B81C75"/>
    <w:p w:rsidR="00B81C75" w:rsidRDefault="00B81C75"/>
    <w:p w:rsidR="00B81C75" w:rsidRDefault="00B81C75"/>
    <w:p w:rsidR="00B81C75" w:rsidRDefault="00932755">
      <w:r>
        <w:rPr>
          <w:noProof/>
          <w:lang w:val="en-GB" w:eastAsia="en-GB"/>
        </w:rPr>
        <w:pict>
          <v:oval id="Oval 7" o:spid="_x0000_s1029" style="position:absolute;margin-left:2in;margin-top:1.55pt;width:108pt;height:108pt;z-index:251659264;visibility:visible;v-text-anchor:middle" wrapcoords="8700 0 7500 150 3600 1950 3450 2550 1350 4800 300 7200 -150 8850 -150 12150 300 14400 1500 16800 3600 19200 3750 19650 7800 21450 8700 21450 12750 21450 13650 21450 17700 19650 17850 19200 20100 16800 21150 14400 21750 12000 21750 9600 21150 7200 20100 4800 17850 2100 13950 150 12750 0 8700 0" fillcolor="#dfa7a6" strokecolor="#bc4542">
            <v:fill color2="#c0504d" rotate="t" focus="100%" type="gradient">
              <o:fill v:ext="view" type="gradientUnscaled"/>
            </v:fill>
            <v:shadow on="t" opacity="22936f" origin=",.5" offset="0,.63889mm"/>
            <v:textbox>
              <w:txbxContent>
                <w:p w:rsidR="00B81C75" w:rsidRDefault="00B81C75" w:rsidP="00EA7FD9">
                  <w:pPr>
                    <w:jc w:val="center"/>
                  </w:pPr>
                  <w:r>
                    <w:t xml:space="preserve">Career </w:t>
                  </w:r>
                </w:p>
                <w:p w:rsidR="00B81C75" w:rsidRDefault="00B81C75" w:rsidP="00EA7FD9">
                  <w:pPr>
                    <w:jc w:val="center"/>
                  </w:pPr>
                </w:p>
                <w:p w:rsidR="00B81C75" w:rsidRPr="00E32ECD" w:rsidRDefault="00B81C75" w:rsidP="00EA7FD9">
                  <w:pPr>
                    <w:jc w:val="center"/>
                    <w:rPr>
                      <w:sz w:val="22"/>
                      <w:szCs w:val="22"/>
                    </w:rPr>
                  </w:pPr>
                  <w:r w:rsidRPr="00E32ECD">
                    <w:rPr>
                      <w:sz w:val="22"/>
                      <w:szCs w:val="22"/>
                    </w:rPr>
                    <w:t>Management</w:t>
                  </w:r>
                </w:p>
              </w:txbxContent>
            </v:textbox>
            <w10:wrap type="through"/>
          </v:oval>
        </w:pict>
      </w:r>
    </w:p>
    <w:p w:rsidR="00B81C75" w:rsidRDefault="00B81C75"/>
    <w:p w:rsidR="00B81C75" w:rsidRDefault="00B81C75"/>
    <w:p w:rsidR="00B81C75" w:rsidRPr="00EA7FD9" w:rsidRDefault="00B81C75"/>
    <w:p w:rsidR="00B81C75" w:rsidRPr="00EA7FD9" w:rsidRDefault="00B81C75"/>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p>
    <w:p w:rsidR="00B81C75" w:rsidRDefault="00B81C75" w:rsidP="00EA7FD9">
      <w:pPr>
        <w:tabs>
          <w:tab w:val="left" w:pos="1440"/>
        </w:tabs>
        <w:autoSpaceDE w:val="0"/>
        <w:autoSpaceDN w:val="0"/>
        <w:adjustRightInd w:val="0"/>
        <w:ind w:left="2160" w:hanging="2160"/>
        <w:rPr>
          <w:rFonts w:cs="Arial"/>
          <w:b/>
          <w:bCs/>
        </w:rPr>
      </w:pPr>
      <w:r>
        <w:rPr>
          <w:rFonts w:cs="Arial"/>
          <w:b/>
          <w:bCs/>
        </w:rPr>
        <w:t>In more detail, these are:</w:t>
      </w:r>
    </w:p>
    <w:p w:rsidR="00B81C75" w:rsidRDefault="00B81C75" w:rsidP="00EA7FD9">
      <w:pPr>
        <w:tabs>
          <w:tab w:val="left" w:pos="1440"/>
        </w:tabs>
        <w:autoSpaceDE w:val="0"/>
        <w:autoSpaceDN w:val="0"/>
        <w:adjustRightInd w:val="0"/>
        <w:ind w:left="2160" w:hanging="2160"/>
        <w:rPr>
          <w:rFonts w:cs="Arial"/>
          <w:b/>
          <w:bCs/>
        </w:rPr>
      </w:pPr>
    </w:p>
    <w:p w:rsidR="00932755" w:rsidRDefault="00B81C75" w:rsidP="003F4F74">
      <w:pPr>
        <w:tabs>
          <w:tab w:val="left" w:pos="1440"/>
        </w:tabs>
        <w:autoSpaceDE w:val="0"/>
        <w:autoSpaceDN w:val="0"/>
        <w:adjustRightInd w:val="0"/>
        <w:ind w:left="2160" w:hanging="2160"/>
        <w:rPr>
          <w:rFonts w:cs="Arial"/>
        </w:rPr>
      </w:pPr>
      <w:r w:rsidRPr="00EA7FD9">
        <w:rPr>
          <w:rFonts w:cs="Arial"/>
          <w:b/>
          <w:bCs/>
        </w:rPr>
        <w:t xml:space="preserve">Self-Awareness and Development </w:t>
      </w:r>
      <w:r>
        <w:rPr>
          <w:rFonts w:cs="Arial"/>
        </w:rPr>
        <w:t>–</w:t>
      </w:r>
      <w:r w:rsidRPr="00EA7FD9">
        <w:rPr>
          <w:rFonts w:cs="Arial"/>
        </w:rPr>
        <w:t xml:space="preserve"> </w:t>
      </w:r>
      <w:r>
        <w:rPr>
          <w:rFonts w:cs="Arial"/>
        </w:rPr>
        <w:t>This helps you</w:t>
      </w:r>
      <w:r w:rsidR="00932755">
        <w:rPr>
          <w:rFonts w:cs="Arial"/>
        </w:rPr>
        <w:t>r child</w:t>
      </w:r>
      <w:r>
        <w:rPr>
          <w:rFonts w:cs="Arial"/>
        </w:rPr>
        <w:t xml:space="preserve"> identify, assess</w:t>
      </w:r>
      <w:r w:rsidRPr="00EA7FD9">
        <w:rPr>
          <w:rFonts w:cs="Arial"/>
        </w:rPr>
        <w:t xml:space="preserve"> and</w:t>
      </w:r>
      <w:r w:rsidR="00932755">
        <w:rPr>
          <w:rFonts w:cs="Arial"/>
        </w:rPr>
        <w:t xml:space="preserve"> develop the</w:t>
      </w:r>
    </w:p>
    <w:p w:rsidR="00932755" w:rsidRDefault="00932755" w:rsidP="00932755">
      <w:pPr>
        <w:tabs>
          <w:tab w:val="left" w:pos="1440"/>
        </w:tabs>
        <w:autoSpaceDE w:val="0"/>
        <w:autoSpaceDN w:val="0"/>
        <w:adjustRightInd w:val="0"/>
        <w:ind w:left="2160" w:hanging="2160"/>
        <w:rPr>
          <w:rFonts w:cs="Arial"/>
        </w:rPr>
      </w:pPr>
      <w:r>
        <w:rPr>
          <w:rFonts w:cs="Arial"/>
        </w:rPr>
        <w:t>s</w:t>
      </w:r>
      <w:r w:rsidR="00B81C75">
        <w:rPr>
          <w:rFonts w:cs="Arial"/>
        </w:rPr>
        <w:t>kills</w:t>
      </w:r>
      <w:r>
        <w:rPr>
          <w:rFonts w:cs="Arial"/>
        </w:rPr>
        <w:t xml:space="preserve"> </w:t>
      </w:r>
      <w:r w:rsidR="00B81C75" w:rsidRPr="00EA7FD9">
        <w:rPr>
          <w:rFonts w:cs="Arial"/>
        </w:rPr>
        <w:t>and qualities necessary to choose and implement an</w:t>
      </w:r>
      <w:r w:rsidR="00B81C75">
        <w:rPr>
          <w:rFonts w:cs="Arial"/>
        </w:rPr>
        <w:t xml:space="preserve"> </w:t>
      </w:r>
      <w:r w:rsidR="00B81C75" w:rsidRPr="00EA7FD9">
        <w:rPr>
          <w:rFonts w:cs="Arial"/>
        </w:rPr>
        <w:t>appropriate career plan</w:t>
      </w:r>
      <w:r w:rsidR="00B81C75">
        <w:rPr>
          <w:rFonts w:cs="Arial"/>
        </w:rPr>
        <w:t>. This</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includes</w:t>
      </w:r>
      <w:r w:rsidR="00932755">
        <w:rPr>
          <w:rFonts w:cs="Arial"/>
        </w:rPr>
        <w:t xml:space="preserve"> </w:t>
      </w:r>
      <w:r>
        <w:rPr>
          <w:rFonts w:cs="Arial"/>
          <w:lang w:eastAsia="ja-JP"/>
        </w:rPr>
        <w:t xml:space="preserve">being able to make </w:t>
      </w:r>
      <w:r w:rsidRPr="00EA7FD9">
        <w:rPr>
          <w:rFonts w:cs="Arial"/>
          <w:lang w:eastAsia="ja-JP"/>
        </w:rPr>
        <w:t>choices</w:t>
      </w:r>
      <w:r>
        <w:rPr>
          <w:rFonts w:cs="Arial"/>
          <w:lang w:eastAsia="ja-JP"/>
        </w:rPr>
        <w:t xml:space="preserve"> that are thought thro</w:t>
      </w:r>
      <w:r w:rsidR="00932755">
        <w:rPr>
          <w:rFonts w:cs="Arial"/>
          <w:lang w:eastAsia="ja-JP"/>
        </w:rPr>
        <w:t>ugh, put together and implement</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career plans</w:t>
      </w:r>
      <w:r w:rsidR="00932755">
        <w:rPr>
          <w:rFonts w:cs="Arial"/>
        </w:rPr>
        <w:t xml:space="preserve"> </w:t>
      </w:r>
      <w:r w:rsidRPr="00EA7FD9">
        <w:rPr>
          <w:rFonts w:cs="Arial"/>
          <w:lang w:eastAsia="ja-JP"/>
        </w:rPr>
        <w:t>and cope with transition</w:t>
      </w:r>
      <w:r>
        <w:rPr>
          <w:rFonts w:cs="Arial"/>
          <w:lang w:eastAsia="ja-JP"/>
        </w:rPr>
        <w:t xml:space="preserve"> </w:t>
      </w:r>
      <w:r w:rsidRPr="00EA7FD9">
        <w:rPr>
          <w:rFonts w:cs="Arial"/>
          <w:lang w:eastAsia="ja-JP"/>
        </w:rPr>
        <w:t>from school to adult</w:t>
      </w:r>
      <w:r>
        <w:rPr>
          <w:rFonts w:cs="Arial"/>
          <w:lang w:eastAsia="ja-JP"/>
        </w:rPr>
        <w:t xml:space="preserve"> and</w:t>
      </w:r>
      <w:r w:rsidR="00932755">
        <w:rPr>
          <w:rFonts w:cs="Arial"/>
          <w:lang w:eastAsia="ja-JP"/>
        </w:rPr>
        <w:t xml:space="preserve"> working life. They will develop</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skills to</w:t>
      </w:r>
      <w:r w:rsidR="00932755">
        <w:rPr>
          <w:rFonts w:cs="Arial"/>
        </w:rPr>
        <w:t xml:space="preserve"> </w:t>
      </w:r>
      <w:r>
        <w:rPr>
          <w:rFonts w:cs="Arial"/>
          <w:lang w:eastAsia="ja-JP"/>
        </w:rPr>
        <w:t>improve your</w:t>
      </w:r>
      <w:r w:rsidRPr="00EA7FD9">
        <w:rPr>
          <w:rFonts w:cs="Arial"/>
          <w:lang w:eastAsia="ja-JP"/>
        </w:rPr>
        <w:t xml:space="preserve"> knowledge</w:t>
      </w:r>
      <w:r w:rsidR="00932755">
        <w:rPr>
          <w:rFonts w:cs="Arial"/>
          <w:lang w:eastAsia="ja-JP"/>
        </w:rPr>
        <w:t xml:space="preserve"> and understanding of themselves and others including their</w:t>
      </w:r>
    </w:p>
    <w:p w:rsidR="00932755" w:rsidRDefault="00B81C75" w:rsidP="00932755">
      <w:pPr>
        <w:tabs>
          <w:tab w:val="left" w:pos="1440"/>
        </w:tabs>
        <w:autoSpaceDE w:val="0"/>
        <w:autoSpaceDN w:val="0"/>
        <w:adjustRightInd w:val="0"/>
        <w:ind w:left="2160" w:hanging="2160"/>
        <w:rPr>
          <w:rFonts w:cs="Arial"/>
          <w:lang w:eastAsia="ja-JP"/>
        </w:rPr>
      </w:pPr>
      <w:r>
        <w:rPr>
          <w:rFonts w:cs="Arial"/>
          <w:lang w:eastAsia="ja-JP"/>
        </w:rPr>
        <w:t>strengths</w:t>
      </w:r>
      <w:r w:rsidR="00932755">
        <w:rPr>
          <w:rFonts w:cs="Arial"/>
        </w:rPr>
        <w:t xml:space="preserve"> </w:t>
      </w:r>
      <w:r w:rsidRPr="00EA7FD9">
        <w:rPr>
          <w:rFonts w:cs="Arial"/>
          <w:lang w:eastAsia="ja-JP"/>
        </w:rPr>
        <w:t>and limitations, personal qualities, interests, abilities, skills, po</w:t>
      </w:r>
      <w:r w:rsidR="00932755">
        <w:rPr>
          <w:rFonts w:cs="Arial"/>
          <w:lang w:eastAsia="ja-JP"/>
        </w:rPr>
        <w:t>tential, values,</w:t>
      </w:r>
    </w:p>
    <w:p w:rsidR="00B81C75" w:rsidRPr="00EA7FD9" w:rsidRDefault="00B81C75" w:rsidP="00932755">
      <w:pPr>
        <w:tabs>
          <w:tab w:val="left" w:pos="1440"/>
        </w:tabs>
        <w:autoSpaceDE w:val="0"/>
        <w:autoSpaceDN w:val="0"/>
        <w:adjustRightInd w:val="0"/>
        <w:ind w:left="2160" w:hanging="2160"/>
        <w:rPr>
          <w:rFonts w:cs="Arial"/>
        </w:rPr>
      </w:pPr>
      <w:r>
        <w:rPr>
          <w:rFonts w:cs="Arial"/>
          <w:lang w:eastAsia="ja-JP"/>
        </w:rPr>
        <w:t>motivation and</w:t>
      </w:r>
      <w:r w:rsidR="00932755">
        <w:rPr>
          <w:rFonts w:cs="Arial"/>
        </w:rPr>
        <w:t xml:space="preserve"> </w:t>
      </w:r>
      <w:r w:rsidRPr="00EA7FD9">
        <w:rPr>
          <w:rFonts w:cs="Arial"/>
          <w:lang w:eastAsia="ja-JP"/>
        </w:rPr>
        <w:t>needs.</w:t>
      </w:r>
    </w:p>
    <w:p w:rsidR="00B81C75" w:rsidRPr="00EA7FD9" w:rsidRDefault="00B81C75" w:rsidP="00EA7FD9">
      <w:pPr>
        <w:tabs>
          <w:tab w:val="left" w:pos="720"/>
        </w:tabs>
        <w:ind w:left="360" w:right="360"/>
        <w:rPr>
          <w:rFonts w:cs="Arial"/>
          <w:lang w:eastAsia="ja-JP"/>
        </w:rPr>
      </w:pPr>
    </w:p>
    <w:p w:rsidR="00B81C75" w:rsidRDefault="00B81C75" w:rsidP="003F4F74">
      <w:pPr>
        <w:tabs>
          <w:tab w:val="left" w:pos="1440"/>
        </w:tabs>
        <w:autoSpaceDE w:val="0"/>
        <w:autoSpaceDN w:val="0"/>
        <w:adjustRightInd w:val="0"/>
        <w:rPr>
          <w:rFonts w:cs="Arial"/>
        </w:rPr>
      </w:pPr>
      <w:r w:rsidRPr="00EA7FD9">
        <w:rPr>
          <w:rFonts w:cs="Arial"/>
          <w:b/>
          <w:bCs/>
        </w:rPr>
        <w:t xml:space="preserve">Career Exploration </w:t>
      </w:r>
      <w:r>
        <w:rPr>
          <w:rFonts w:cs="Arial"/>
        </w:rPr>
        <w:t>–</w:t>
      </w:r>
      <w:r w:rsidRPr="00EA7FD9">
        <w:rPr>
          <w:rFonts w:cs="Arial"/>
        </w:rPr>
        <w:t xml:space="preserve"> </w:t>
      </w:r>
      <w:r>
        <w:rPr>
          <w:rFonts w:cs="Arial"/>
        </w:rPr>
        <w:t>This helps you</w:t>
      </w:r>
      <w:r w:rsidR="00932755">
        <w:rPr>
          <w:rFonts w:cs="Arial"/>
        </w:rPr>
        <w:t>r child</w:t>
      </w:r>
      <w:r>
        <w:rPr>
          <w:rFonts w:cs="Arial"/>
        </w:rPr>
        <w:t xml:space="preserve"> acquire and evaluate</w:t>
      </w:r>
      <w:r w:rsidRPr="00EA7FD9">
        <w:rPr>
          <w:rFonts w:cs="Arial"/>
        </w:rPr>
        <w:t xml:space="preserve"> information, and</w:t>
      </w:r>
      <w:r>
        <w:rPr>
          <w:rFonts w:cs="Arial"/>
        </w:rPr>
        <w:t xml:space="preserve"> review</w:t>
      </w:r>
      <w:r w:rsidRPr="00EA7FD9">
        <w:rPr>
          <w:rFonts w:cs="Arial"/>
        </w:rPr>
        <w:t xml:space="preserve"> </w:t>
      </w:r>
      <w:r w:rsidR="00932755">
        <w:rPr>
          <w:rFonts w:cs="Arial"/>
        </w:rPr>
        <w:t>their</w:t>
      </w:r>
      <w:r>
        <w:rPr>
          <w:rFonts w:cs="Arial"/>
        </w:rPr>
        <w:t xml:space="preserve"> own </w:t>
      </w:r>
      <w:r w:rsidRPr="00EA7FD9">
        <w:rPr>
          <w:rFonts w:cs="Arial"/>
        </w:rPr>
        <w:t>experiences to ident</w:t>
      </w:r>
      <w:r>
        <w:rPr>
          <w:rFonts w:cs="Arial"/>
        </w:rPr>
        <w:t xml:space="preserve">ify and investigate appropriate </w:t>
      </w:r>
      <w:r w:rsidRPr="00EA7FD9">
        <w:rPr>
          <w:rFonts w:cs="Arial"/>
        </w:rPr>
        <w:t>career</w:t>
      </w:r>
      <w:r>
        <w:rPr>
          <w:rFonts w:cs="Arial"/>
        </w:rPr>
        <w:t xml:space="preserve"> </w:t>
      </w:r>
      <w:r w:rsidRPr="00EA7FD9">
        <w:rPr>
          <w:rFonts w:cs="Arial"/>
        </w:rPr>
        <w:t>pathways and learning opportunities in education, training and</w:t>
      </w:r>
      <w:r w:rsidR="00932755">
        <w:rPr>
          <w:rFonts w:cs="Arial"/>
        </w:rPr>
        <w:t xml:space="preserve"> employment. They</w:t>
      </w:r>
      <w:r>
        <w:rPr>
          <w:rFonts w:cs="Arial"/>
        </w:rPr>
        <w:t xml:space="preserve"> will also</w:t>
      </w:r>
      <w:r w:rsidRPr="00EA7FD9">
        <w:rPr>
          <w:rFonts w:cs="Arial"/>
        </w:rPr>
        <w:t xml:space="preserve"> acquire a </w:t>
      </w:r>
      <w:r w:rsidRPr="00EA7FD9">
        <w:rPr>
          <w:rFonts w:cs="Arial"/>
          <w:lang w:eastAsia="ja-JP"/>
        </w:rPr>
        <w:t>knowledge and understa</w:t>
      </w:r>
      <w:r w:rsidR="00932755">
        <w:rPr>
          <w:rFonts w:cs="Arial"/>
          <w:lang w:eastAsia="ja-JP"/>
        </w:rPr>
        <w:t>nding of the world in which they</w:t>
      </w:r>
      <w:r w:rsidRPr="00EA7FD9">
        <w:rPr>
          <w:rFonts w:cs="Arial"/>
          <w:lang w:eastAsia="ja-JP"/>
        </w:rPr>
        <w:t xml:space="preserve"> live, the</w:t>
      </w:r>
      <w:r>
        <w:rPr>
          <w:rFonts w:cs="Arial"/>
          <w:lang w:eastAsia="ja-JP"/>
        </w:rPr>
        <w:t xml:space="preserve"> major roles which people play in</w:t>
      </w:r>
    </w:p>
    <w:p w:rsidR="00B81C75" w:rsidRPr="00EA7FD9" w:rsidRDefault="00B81C75" w:rsidP="003F4F74">
      <w:pPr>
        <w:tabs>
          <w:tab w:val="left" w:pos="720"/>
        </w:tabs>
        <w:ind w:right="360"/>
        <w:rPr>
          <w:rFonts w:cs="Arial"/>
        </w:rPr>
      </w:pPr>
      <w:r>
        <w:rPr>
          <w:rFonts w:cs="Arial"/>
          <w:lang w:eastAsia="ja-JP"/>
        </w:rPr>
        <w:t>v</w:t>
      </w:r>
      <w:r w:rsidRPr="00EA7FD9">
        <w:rPr>
          <w:rFonts w:cs="Arial"/>
          <w:lang w:eastAsia="ja-JP"/>
        </w:rPr>
        <w:t>arious</w:t>
      </w:r>
      <w:r>
        <w:rPr>
          <w:rFonts w:cs="Arial"/>
          <w:lang w:eastAsia="ja-JP"/>
        </w:rPr>
        <w:t xml:space="preserve"> </w:t>
      </w:r>
      <w:r w:rsidRPr="00EA7FD9">
        <w:rPr>
          <w:rFonts w:cs="Arial"/>
          <w:lang w:eastAsia="ja-JP"/>
        </w:rPr>
        <w:t>spheres of life together with other career opportunities available and</w:t>
      </w:r>
      <w:r>
        <w:rPr>
          <w:rFonts w:cs="Arial"/>
          <w:lang w:eastAsia="ja-JP"/>
        </w:rPr>
        <w:t xml:space="preserve"> </w:t>
      </w:r>
      <w:r w:rsidRPr="00EA7FD9">
        <w:rPr>
          <w:rFonts w:cs="Arial"/>
          <w:lang w:eastAsia="ja-JP"/>
        </w:rPr>
        <w:t>r</w:t>
      </w:r>
      <w:r w:rsidR="00932755">
        <w:rPr>
          <w:rFonts w:cs="Arial"/>
          <w:lang w:eastAsia="ja-JP"/>
        </w:rPr>
        <w:t>outes of entry available to them</w:t>
      </w:r>
      <w:r w:rsidRPr="00EA7FD9">
        <w:rPr>
          <w:rFonts w:cs="Arial"/>
          <w:lang w:eastAsia="ja-JP"/>
        </w:rPr>
        <w:t>.</w:t>
      </w:r>
    </w:p>
    <w:p w:rsidR="00B81C75" w:rsidRDefault="00B81C75" w:rsidP="003F4F74">
      <w:pPr>
        <w:tabs>
          <w:tab w:val="left" w:pos="1440"/>
        </w:tabs>
        <w:autoSpaceDE w:val="0"/>
        <w:autoSpaceDN w:val="0"/>
        <w:adjustRightInd w:val="0"/>
        <w:rPr>
          <w:rFonts w:cs="Arial"/>
        </w:rPr>
      </w:pPr>
    </w:p>
    <w:p w:rsidR="00B81C75" w:rsidRPr="00EA7FD9" w:rsidRDefault="00B81C75" w:rsidP="003F4F74">
      <w:pPr>
        <w:tabs>
          <w:tab w:val="left" w:pos="1440"/>
        </w:tabs>
        <w:autoSpaceDE w:val="0"/>
        <w:autoSpaceDN w:val="0"/>
        <w:adjustRightInd w:val="0"/>
        <w:rPr>
          <w:rFonts w:cs="Arial"/>
        </w:rPr>
      </w:pPr>
      <w:r w:rsidRPr="00EA7FD9">
        <w:rPr>
          <w:rFonts w:cs="Arial"/>
          <w:b/>
          <w:bCs/>
        </w:rPr>
        <w:t xml:space="preserve">Career Management </w:t>
      </w:r>
      <w:r>
        <w:rPr>
          <w:rFonts w:cs="Arial"/>
        </w:rPr>
        <w:t>–</w:t>
      </w:r>
      <w:r w:rsidRPr="00EA7FD9">
        <w:rPr>
          <w:rFonts w:cs="Arial"/>
        </w:rPr>
        <w:t xml:space="preserve"> </w:t>
      </w:r>
      <w:r w:rsidR="00932755">
        <w:rPr>
          <w:rFonts w:cs="Arial"/>
        </w:rPr>
        <w:t>This develops your child’s</w:t>
      </w:r>
      <w:r>
        <w:rPr>
          <w:rFonts w:cs="Arial"/>
        </w:rPr>
        <w:t xml:space="preserve"> </w:t>
      </w:r>
      <w:r w:rsidRPr="00EA7FD9">
        <w:rPr>
          <w:rFonts w:cs="Arial"/>
        </w:rPr>
        <w:t>skills in career planning, and</w:t>
      </w:r>
      <w:r w:rsidR="00932755">
        <w:rPr>
          <w:rFonts w:cs="Arial"/>
        </w:rPr>
        <w:t xml:space="preserve"> helps them to be more</w:t>
      </w:r>
      <w:r>
        <w:rPr>
          <w:rFonts w:cs="Arial"/>
        </w:rPr>
        <w:t xml:space="preserve"> experienced in making</w:t>
      </w:r>
      <w:r w:rsidRPr="00EA7FD9">
        <w:rPr>
          <w:rFonts w:cs="Arial"/>
        </w:rPr>
        <w:t xml:space="preserve"> effective c</w:t>
      </w:r>
      <w:r>
        <w:rPr>
          <w:rFonts w:cs="Arial"/>
        </w:rPr>
        <w:t>areer decision-making choices and to know how</w:t>
      </w:r>
      <w:r w:rsidRPr="00EA7FD9">
        <w:rPr>
          <w:rFonts w:cs="Arial"/>
        </w:rPr>
        <w:t xml:space="preserve"> </w:t>
      </w:r>
      <w:r>
        <w:rPr>
          <w:rFonts w:cs="Arial"/>
        </w:rPr>
        <w:t xml:space="preserve">to manage transition </w:t>
      </w:r>
      <w:r w:rsidRPr="00EA7FD9">
        <w:rPr>
          <w:rFonts w:cs="Arial"/>
        </w:rPr>
        <w:t>with the appropriate support, advice and guidance.</w:t>
      </w:r>
    </w:p>
    <w:p w:rsidR="00B81C75" w:rsidRDefault="00B81C75" w:rsidP="00EA7FD9">
      <w:pPr>
        <w:pStyle w:val="Heading1"/>
        <w:rPr>
          <w:rFonts w:ascii="Cambria" w:hAnsi="Cambria"/>
        </w:rPr>
      </w:pPr>
      <w:bookmarkStart w:id="1" w:name="_Toc265267163"/>
    </w:p>
    <w:p w:rsidR="00B81C75" w:rsidRDefault="00B81C75" w:rsidP="00EA7FD9">
      <w:pPr>
        <w:pStyle w:val="Heading1"/>
        <w:rPr>
          <w:rFonts w:ascii="Cambria" w:hAnsi="Cambria"/>
        </w:rPr>
      </w:pPr>
    </w:p>
    <w:p w:rsidR="00932755" w:rsidRDefault="00932755" w:rsidP="00EA7FD9">
      <w:pPr>
        <w:pStyle w:val="Heading1"/>
        <w:rPr>
          <w:rFonts w:ascii="Cambria" w:hAnsi="Cambria"/>
        </w:rPr>
      </w:pPr>
    </w:p>
    <w:p w:rsidR="00B81C75" w:rsidRPr="001C6A85" w:rsidRDefault="00B81C75" w:rsidP="00EA7FD9">
      <w:pPr>
        <w:pStyle w:val="Heading1"/>
        <w:rPr>
          <w:rFonts w:ascii="Cambria" w:hAnsi="Cambria"/>
          <w:color w:val="auto"/>
          <w:sz w:val="28"/>
          <w:szCs w:val="28"/>
        </w:rPr>
      </w:pPr>
      <w:r w:rsidRPr="001C6A85">
        <w:rPr>
          <w:rFonts w:ascii="Cambria" w:hAnsi="Cambria"/>
          <w:color w:val="auto"/>
          <w:sz w:val="28"/>
          <w:szCs w:val="28"/>
        </w:rPr>
        <w:t>Careers Education at Key Stage 3</w:t>
      </w:r>
      <w:bookmarkEnd w:id="1"/>
    </w:p>
    <w:p w:rsidR="00B81C75" w:rsidRDefault="00B81C75"/>
    <w:p w:rsidR="00B81C75" w:rsidRDefault="00B81C75">
      <w:r>
        <w:t xml:space="preserve">At key stage 3 careers education takes place through the Learning for Life and Work programme. Learning for Life and work is the umbrella term for Citizenship, Personal Development and Employability. </w:t>
      </w:r>
    </w:p>
    <w:p w:rsidR="00B81C75" w:rsidRDefault="00B81C75"/>
    <w:p w:rsidR="00B81C75" w:rsidRDefault="00352351">
      <w:r>
        <w:t>The progr</w:t>
      </w:r>
      <w:r w:rsidR="00B81C75">
        <w:t>ammes are listed below</w:t>
      </w:r>
    </w:p>
    <w:p w:rsidR="00B81C75" w:rsidRPr="00EA7FD9" w:rsidRDefault="00B81C75"/>
    <w:tbl>
      <w:tblPr>
        <w:tblW w:w="9087" w:type="dxa"/>
        <w:tblInd w:w="93" w:type="dxa"/>
        <w:tblLook w:val="0000" w:firstRow="0" w:lastRow="0" w:firstColumn="0" w:lastColumn="0" w:noHBand="0" w:noVBand="0"/>
      </w:tblPr>
      <w:tblGrid>
        <w:gridCol w:w="4835"/>
        <w:gridCol w:w="4252"/>
      </w:tblGrid>
      <w:tr w:rsidR="00B81C75" w:rsidRPr="00536708" w:rsidTr="00EA7FD9">
        <w:tc>
          <w:tcPr>
            <w:tcW w:w="4835"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Year 8 Employability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Year 9 Employability</w:t>
            </w:r>
          </w:p>
        </w:tc>
      </w:tr>
      <w:tr w:rsidR="00B81C75" w:rsidRPr="00536708" w:rsidTr="00EA7FD9">
        <w:tc>
          <w:tcPr>
            <w:tcW w:w="4835" w:type="dxa"/>
            <w:tcBorders>
              <w:top w:val="nil"/>
              <w:left w:val="single" w:sz="4" w:space="0" w:color="auto"/>
              <w:bottom w:val="single" w:sz="4" w:space="0" w:color="auto"/>
              <w:right w:val="single" w:sz="4" w:space="0" w:color="auto"/>
            </w:tcBorders>
            <w:noWrap/>
          </w:tcPr>
          <w:p w:rsidR="00B81C75" w:rsidRPr="00DD2D8D" w:rsidRDefault="00B81C75" w:rsidP="00EA7FD9">
            <w:pPr>
              <w:rPr>
                <w:rFonts w:cs="Arial"/>
                <w:b/>
                <w:bCs/>
                <w:lang w:val="en-GB" w:eastAsia="en-GB"/>
              </w:rPr>
            </w:pPr>
            <w:r w:rsidRPr="00DD2D8D">
              <w:rPr>
                <w:rFonts w:cs="Arial"/>
                <w:b/>
                <w:bCs/>
                <w:sz w:val="22"/>
                <w:szCs w:val="22"/>
                <w:lang w:val="en-GB" w:eastAsia="en-GB"/>
              </w:rPr>
              <w:t>Employability Skills and Qualities</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The new me and more than one way</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Skills and Qualities</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Your own style</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Skills for work</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Learning styles</w:t>
            </w:r>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Job types in the local economy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smartTag w:uri="urn:schemas-microsoft-com:office:smarttags" w:element="place">
              <w:r w:rsidRPr="00DD2D8D">
                <w:rPr>
                  <w:rFonts w:cs="Arial"/>
                  <w:b/>
                  <w:bCs/>
                  <w:sz w:val="22"/>
                  <w:szCs w:val="22"/>
                  <w:lang w:val="en-GB" w:eastAsia="en-GB"/>
                </w:rPr>
                <w:t>Europe</w:t>
              </w:r>
            </w:smartTag>
          </w:p>
        </w:tc>
      </w:tr>
      <w:tr w:rsidR="00B81C75" w:rsidRPr="00536708" w:rsidTr="00EA7FD9">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The Global Economy</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Environmental Issues at work practices</w:t>
            </w:r>
          </w:p>
        </w:tc>
      </w:tr>
      <w:tr w:rsidR="00B81C75" w:rsidRPr="00536708" w:rsidTr="00EA7FD9">
        <w:tc>
          <w:tcPr>
            <w:tcW w:w="4835" w:type="dxa"/>
            <w:tcBorders>
              <w:top w:val="nil"/>
              <w:left w:val="single" w:sz="4" w:space="0" w:color="auto"/>
              <w:bottom w:val="single" w:sz="4" w:space="0" w:color="auto"/>
              <w:right w:val="single" w:sz="4" w:space="0" w:color="auto"/>
            </w:tcBorders>
            <w:noWrap/>
          </w:tcPr>
          <w:p w:rsidR="00B81C75" w:rsidRPr="00DD2D8D" w:rsidRDefault="00B81C75" w:rsidP="00EA7FD9">
            <w:pPr>
              <w:rPr>
                <w:rFonts w:cs="Arial"/>
                <w:b/>
                <w:bCs/>
                <w:lang w:val="en-GB" w:eastAsia="en-GB"/>
              </w:rPr>
            </w:pPr>
            <w:r w:rsidRPr="00DD2D8D">
              <w:rPr>
                <w:rFonts w:cs="Arial"/>
                <w:b/>
                <w:bCs/>
                <w:sz w:val="22"/>
                <w:szCs w:val="22"/>
                <w:lang w:val="en-GB" w:eastAsia="en-GB"/>
              </w:rPr>
              <w:t>My past, present and future career</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Who wants to be an entrepreneur and spot the Entrepreneur</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personal goals and How can I access help?</w:t>
            </w:r>
          </w:p>
        </w:tc>
        <w:tc>
          <w:tcPr>
            <w:tcW w:w="0" w:type="auto"/>
            <w:tcBorders>
              <w:top w:val="single" w:sz="4" w:space="0" w:color="auto"/>
              <w:bottom w:val="single" w:sz="4" w:space="0" w:color="auto"/>
              <w:right w:val="single" w:sz="4" w:space="0" w:color="auto"/>
            </w:tcBorders>
          </w:tcPr>
          <w:p w:rsidR="00B81C75" w:rsidRPr="00DD2D8D" w:rsidRDefault="00B81C75" w:rsidP="00EA7FD9">
            <w:pPr>
              <w:rPr>
                <w:rFonts w:cs="Arial"/>
                <w:b/>
                <w:bCs/>
                <w:lang w:val="en-GB" w:eastAsia="en-GB"/>
              </w:rPr>
            </w:pPr>
            <w:r w:rsidRPr="00DD2D8D">
              <w:rPr>
                <w:rFonts w:cs="Arial"/>
                <w:b/>
                <w:bCs/>
                <w:sz w:val="22"/>
                <w:szCs w:val="22"/>
                <w:lang w:val="en-GB" w:eastAsia="en-GB"/>
              </w:rPr>
              <w:t>I had a dream</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My Plan including careers research</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Who's who</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 xml:space="preserve">What is </w:t>
            </w:r>
            <w:smartTag w:uri="urn:schemas-microsoft-com:office:smarttags" w:element="City">
              <w:smartTag w:uri="urn:schemas-microsoft-com:office:smarttags" w:element="place">
                <w:r w:rsidRPr="00DD2D8D">
                  <w:rPr>
                    <w:rFonts w:cs="Arial"/>
                    <w:b/>
                    <w:bCs/>
                    <w:sz w:val="22"/>
                    <w:szCs w:val="22"/>
                    <w:lang w:val="en-GB" w:eastAsia="en-GB"/>
                  </w:rPr>
                  <w:t>Enterprise</w:t>
                </w:r>
              </w:smartTag>
            </w:smartTag>
            <w:r w:rsidRPr="00DD2D8D">
              <w:rPr>
                <w:rFonts w:cs="Arial"/>
                <w:b/>
                <w:bCs/>
                <w:sz w:val="22"/>
                <w:szCs w:val="22"/>
                <w:lang w:val="en-GB" w:eastAsia="en-GB"/>
              </w:rPr>
              <w:t xml:space="preserve"> and How enterprising am I?</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Pathways</w:t>
            </w:r>
          </w:p>
        </w:tc>
      </w:tr>
      <w:tr w:rsidR="00B81C75" w:rsidRPr="00536708" w:rsidTr="00EA7FD9">
        <w:trPr>
          <w:trHeight w:val="360"/>
        </w:trPr>
        <w:tc>
          <w:tcPr>
            <w:tcW w:w="4835" w:type="dxa"/>
            <w:tcBorders>
              <w:top w:val="nil"/>
              <w:left w:val="single" w:sz="4" w:space="0" w:color="auto"/>
              <w:bottom w:val="single" w:sz="4" w:space="0" w:color="auto"/>
              <w:right w:val="single" w:sz="4" w:space="0" w:color="auto"/>
            </w:tcBorders>
            <w:noWrap/>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What Employability means to me</w:t>
            </w:r>
          </w:p>
        </w:tc>
        <w:tc>
          <w:tcPr>
            <w:tcW w:w="4252" w:type="dxa"/>
            <w:tcBorders>
              <w:top w:val="single" w:sz="4" w:space="0" w:color="auto"/>
              <w:bottom w:val="single" w:sz="4" w:space="0" w:color="auto"/>
              <w:right w:val="single" w:sz="4" w:space="0" w:color="auto"/>
            </w:tcBorders>
            <w:vAlign w:val="bottom"/>
          </w:tcPr>
          <w:p w:rsidR="00B81C75" w:rsidRPr="00DD2D8D" w:rsidRDefault="00B81C75" w:rsidP="00EA7FD9">
            <w:pPr>
              <w:rPr>
                <w:rFonts w:cs="Arial"/>
                <w:b/>
                <w:bCs/>
                <w:lang w:val="en-GB" w:eastAsia="en-GB"/>
              </w:rPr>
            </w:pPr>
            <w:r w:rsidRPr="00DD2D8D">
              <w:rPr>
                <w:rFonts w:cs="Arial"/>
                <w:b/>
                <w:bCs/>
                <w:sz w:val="22"/>
                <w:szCs w:val="22"/>
                <w:lang w:val="en-GB" w:eastAsia="en-GB"/>
              </w:rPr>
              <w:t>What Year 9 Employability means to me</w:t>
            </w:r>
          </w:p>
        </w:tc>
      </w:tr>
    </w:tbl>
    <w:p w:rsidR="00B81C75" w:rsidRPr="00EA7FD9" w:rsidRDefault="00B81C75"/>
    <w:tbl>
      <w:tblPr>
        <w:tblpPr w:leftFromText="180" w:rightFromText="180" w:vertAnchor="text" w:horzAnchor="margin" w:tblpY="55"/>
        <w:tblW w:w="4800" w:type="dxa"/>
        <w:tblLook w:val="0000" w:firstRow="0" w:lastRow="0" w:firstColumn="0" w:lastColumn="0" w:noHBand="0" w:noVBand="0"/>
      </w:tblPr>
      <w:tblGrid>
        <w:gridCol w:w="4800"/>
      </w:tblGrid>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Year 10 Personal Career Planning</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 of Skills and Qualities</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Job Families</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E32ECD">
        <w:trPr>
          <w:trHeight w:val="360"/>
        </w:trPr>
        <w:tc>
          <w:tcPr>
            <w:tcW w:w="4800" w:type="dxa"/>
            <w:tcBorders>
              <w:top w:val="nil"/>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Planning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‘Icebreaker’</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Skills and Qualities – own and peer</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Learning Styles</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CV Writing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Personal Statement</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Goals and Action Planning</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Careers Room visit</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Enter the Dragon's Den</w:t>
            </w:r>
          </w:p>
        </w:tc>
      </w:tr>
      <w:tr w:rsidR="00B81C75" w:rsidRPr="00536708" w:rsidTr="00E32ECD">
        <w:trPr>
          <w:trHeight w:val="360"/>
        </w:trPr>
        <w:tc>
          <w:tcPr>
            <w:tcW w:w="4800" w:type="dxa"/>
            <w:tcBorders>
              <w:top w:val="single" w:sz="4" w:space="0" w:color="auto"/>
              <w:left w:val="single" w:sz="4" w:space="0" w:color="auto"/>
              <w:bottom w:val="single" w:sz="4" w:space="0" w:color="auto"/>
              <w:right w:val="single" w:sz="4" w:space="0" w:color="auto"/>
            </w:tcBorders>
            <w:noWrap/>
            <w:vAlign w:val="bottom"/>
          </w:tcPr>
          <w:p w:rsidR="00B81C75" w:rsidRPr="00DD2D8D" w:rsidRDefault="00B81C75" w:rsidP="00E32ECD">
            <w:pPr>
              <w:rPr>
                <w:rFonts w:cs="Arial"/>
                <w:b/>
                <w:bCs/>
                <w:lang w:val="en-GB" w:eastAsia="en-GB"/>
              </w:rPr>
            </w:pPr>
            <w:r w:rsidRPr="00DD2D8D">
              <w:rPr>
                <w:rFonts w:cs="Arial"/>
                <w:b/>
                <w:bCs/>
                <w:sz w:val="22"/>
                <w:szCs w:val="22"/>
                <w:lang w:val="en-GB" w:eastAsia="en-GB"/>
              </w:rPr>
              <w:t>Review</w:t>
            </w:r>
          </w:p>
        </w:tc>
      </w:tr>
    </w:tbl>
    <w:p w:rsidR="00B81C75" w:rsidRPr="00EA7FD9" w:rsidRDefault="00B81C75"/>
    <w:p w:rsidR="00B81C75" w:rsidRPr="00EA7FD9" w:rsidRDefault="00B81C75"/>
    <w:p w:rsidR="00B81C75" w:rsidRPr="00EA7FD9" w:rsidRDefault="00B81C75"/>
    <w:p w:rsidR="00B81C75" w:rsidRPr="00EA7FD9" w:rsidRDefault="00B81C75"/>
    <w:p w:rsidR="00B81C75" w:rsidRPr="00EA7FD9" w:rsidRDefault="00B81C75"/>
    <w:p w:rsidR="00B81C75" w:rsidRPr="00EA7FD9" w:rsidRDefault="00B81C75"/>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Default="00B81C75" w:rsidP="00EA7FD9"/>
    <w:p w:rsidR="00B81C75" w:rsidRPr="00EA7FD9" w:rsidRDefault="00B81C75" w:rsidP="00EA7FD9">
      <w:r>
        <w:t>This part of the programme c</w:t>
      </w:r>
      <w:r w:rsidRPr="00EA7FD9">
        <w:t>oncludes with a careers interview with one</w:t>
      </w:r>
      <w:r>
        <w:t xml:space="preserve"> of the careers staff during a</w:t>
      </w:r>
      <w:r w:rsidRPr="00EA7FD9">
        <w:t xml:space="preserve"> GCSE subject choice evening</w:t>
      </w:r>
      <w:r>
        <w:t xml:space="preserve"> and includes attendance at a STEM event</w:t>
      </w:r>
      <w:r w:rsidRPr="00EA7FD9">
        <w:t xml:space="preserve">. </w:t>
      </w:r>
    </w:p>
    <w:p w:rsidR="00B81C75" w:rsidRPr="00EA7FD9" w:rsidRDefault="00B81C75"/>
    <w:p w:rsidR="00B81C75" w:rsidRDefault="00B81C75"/>
    <w:p w:rsidR="00B81C75" w:rsidRPr="00E32ECD" w:rsidRDefault="00B81C75" w:rsidP="005F3AEA">
      <w:pPr>
        <w:pStyle w:val="Heading1"/>
        <w:rPr>
          <w:rFonts w:ascii="Cambria" w:hAnsi="Cambria"/>
          <w:color w:val="auto"/>
        </w:rPr>
      </w:pPr>
      <w:bookmarkStart w:id="2" w:name="_Toc265267164"/>
      <w:r w:rsidRPr="00E32ECD">
        <w:rPr>
          <w:rFonts w:ascii="Cambria" w:hAnsi="Cambria"/>
          <w:color w:val="auto"/>
        </w:rPr>
        <w:lastRenderedPageBreak/>
        <w:t>Careers Education at Key Stage 4</w:t>
      </w:r>
      <w:bookmarkEnd w:id="2"/>
    </w:p>
    <w:p w:rsidR="00B81C75" w:rsidRPr="00E32ECD" w:rsidRDefault="00B81C75">
      <w:pPr>
        <w:rPr>
          <w:b/>
        </w:rPr>
      </w:pPr>
    </w:p>
    <w:p w:rsidR="00B81C75" w:rsidRPr="00EA7FD9" w:rsidRDefault="00B81C75">
      <w:r>
        <w:t xml:space="preserve">In Years 11 and 12 </w:t>
      </w:r>
      <w:r w:rsidRPr="00EA7FD9">
        <w:t>careers education starts to address post 16 choices and eventually your</w:t>
      </w:r>
      <w:r w:rsidR="00932755">
        <w:t xml:space="preserve"> child’s</w:t>
      </w:r>
      <w:r w:rsidRPr="00EA7FD9">
        <w:t xml:space="preserve"> pathway to higher level education</w:t>
      </w:r>
      <w:r>
        <w:t xml:space="preserve"> or employment</w:t>
      </w:r>
      <w:r w:rsidRPr="00EA7FD9">
        <w:t xml:space="preserve">. </w:t>
      </w:r>
    </w:p>
    <w:p w:rsidR="00B81C75" w:rsidRPr="00EA7FD9" w:rsidRDefault="00B81C75" w:rsidP="00EA7FD9">
      <w:pPr>
        <w:rPr>
          <w:rFonts w:cs="Arial"/>
        </w:rPr>
      </w:pPr>
    </w:p>
    <w:p w:rsidR="00B81C75" w:rsidRPr="00EA7FD9" w:rsidRDefault="00B81C75" w:rsidP="00EA7FD9">
      <w:pPr>
        <w:numPr>
          <w:ilvl w:val="0"/>
          <w:numId w:val="1"/>
        </w:numPr>
        <w:rPr>
          <w:rFonts w:cs="Arial"/>
        </w:rPr>
      </w:pPr>
      <w:r w:rsidRPr="00EA7FD9">
        <w:rPr>
          <w:rFonts w:cs="Arial"/>
        </w:rPr>
        <w:t xml:space="preserve">Pupils are supported in making informed personal choices  re: Post 16 options </w:t>
      </w:r>
    </w:p>
    <w:p w:rsidR="00B81C75" w:rsidRPr="00EA7FD9" w:rsidRDefault="00B81C75" w:rsidP="00EA7FD9">
      <w:pPr>
        <w:numPr>
          <w:ilvl w:val="0"/>
          <w:numId w:val="1"/>
        </w:numPr>
        <w:rPr>
          <w:rFonts w:cs="Arial"/>
        </w:rPr>
      </w:pPr>
      <w:r w:rsidRPr="00EA7FD9">
        <w:rPr>
          <w:rFonts w:cs="Arial"/>
        </w:rPr>
        <w:t>The programme is underpinned by a progressive Personal Career Planning process</w:t>
      </w:r>
    </w:p>
    <w:p w:rsidR="00B81C75" w:rsidRPr="00EA7FD9" w:rsidRDefault="00B81C75" w:rsidP="00EA7FD9">
      <w:pPr>
        <w:numPr>
          <w:ilvl w:val="0"/>
          <w:numId w:val="1"/>
        </w:numPr>
        <w:rPr>
          <w:rFonts w:cs="Arial"/>
        </w:rPr>
      </w:pPr>
      <w:r w:rsidRPr="00EA7FD9">
        <w:rPr>
          <w:rFonts w:cs="Arial"/>
        </w:rPr>
        <w:t>Direct relevance to progression and future employment  of individual curricular subjects is identified via collapsed timetabled presentations</w:t>
      </w:r>
    </w:p>
    <w:p w:rsidR="00B81C75" w:rsidRPr="00EA7FD9" w:rsidRDefault="00B81C75" w:rsidP="00EA7FD9">
      <w:pPr>
        <w:numPr>
          <w:ilvl w:val="0"/>
          <w:numId w:val="1"/>
        </w:numPr>
        <w:rPr>
          <w:rFonts w:cs="Arial"/>
        </w:rPr>
      </w:pPr>
      <w:r w:rsidRPr="00EA7FD9">
        <w:rPr>
          <w:rFonts w:cs="Arial"/>
        </w:rPr>
        <w:t xml:space="preserve">The key components of the Progress File are completed by the end of KS4. These are completed careers research, a completed personal statement and a completed CV </w:t>
      </w:r>
    </w:p>
    <w:p w:rsidR="00B81C75" w:rsidRDefault="00B81C75"/>
    <w:p w:rsidR="00B81C75" w:rsidRPr="00EA7FD9" w:rsidRDefault="00B81C75">
      <w:r>
        <w:t>The programmes are listed below:</w:t>
      </w:r>
    </w:p>
    <w:p w:rsidR="00B81C75" w:rsidRPr="00EA7FD9" w:rsidRDefault="00B81C75"/>
    <w:tbl>
      <w:tblPr>
        <w:tblpPr w:leftFromText="180" w:rightFromText="180" w:vertAnchor="text" w:horzAnchor="margin" w:tblpY="112"/>
        <w:tblW w:w="9968" w:type="dxa"/>
        <w:tblLook w:val="0000" w:firstRow="0" w:lastRow="0" w:firstColumn="0" w:lastColumn="0" w:noHBand="0" w:noVBand="0"/>
      </w:tblPr>
      <w:tblGrid>
        <w:gridCol w:w="5812"/>
        <w:gridCol w:w="4156"/>
      </w:tblGrid>
      <w:tr w:rsidR="00B81C75" w:rsidRPr="00536708" w:rsidTr="00E32ECD">
        <w:tc>
          <w:tcPr>
            <w:tcW w:w="5812" w:type="dxa"/>
            <w:tcBorders>
              <w:top w:val="single" w:sz="4" w:space="0" w:color="auto"/>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Year 11 Employability</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Year 12 Employability</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What is Employability?</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What does Employability mean to me?</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 xml:space="preserve">changes in the local and global economy </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Progression Routes and Qualifications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Globalisation and Employment Trends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Careers Research</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 xml:space="preserve">How socially responsible are Businesses? </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Personal Career Plan</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Social Responsibility case studies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What Employers really want</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Career Planning and Management</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The Perfect Employee</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Things I wish I had known sooner</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The Employer’s Recruitment and Selection Pack</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Career Planning Mind Map</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Recruitment and Selection Methods.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Options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Preparing CV’s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Making Career Choices. Consider All Factors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Interviews - purpose, dos and don’ts</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color w:val="000000"/>
                <w:lang w:val="en-GB" w:eastAsia="en-GB"/>
              </w:rPr>
            </w:pPr>
            <w:r w:rsidRPr="00DD2D8D">
              <w:rPr>
                <w:rFonts w:cs="Arial"/>
                <w:b/>
                <w:bCs/>
                <w:color w:val="000000"/>
                <w:sz w:val="22"/>
                <w:szCs w:val="22"/>
                <w:lang w:val="en-GB" w:eastAsia="en-GB"/>
              </w:rPr>
              <w:t>Comparing Career Options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Health and Safety and knowing your rights at work</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It’s Only a Job</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It’s a Man Thing</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External influences</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Self Employment</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Profile the Job</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How can I be Entrepreneurial</w:t>
            </w:r>
          </w:p>
        </w:tc>
      </w:tr>
      <w:tr w:rsidR="00B81C75" w:rsidRPr="00536708" w:rsidTr="00E32ECD">
        <w:tc>
          <w:tcPr>
            <w:tcW w:w="5812" w:type="dxa"/>
            <w:tcBorders>
              <w:top w:val="nil"/>
              <w:left w:val="single" w:sz="4" w:space="0" w:color="auto"/>
              <w:bottom w:val="single" w:sz="4" w:space="0" w:color="auto"/>
              <w:right w:val="single" w:sz="4" w:space="0" w:color="auto"/>
            </w:tcBorders>
            <w:noWrap/>
          </w:tcPr>
          <w:p w:rsidR="00B81C75" w:rsidRPr="00DD2D8D" w:rsidRDefault="00B81C75" w:rsidP="00E32ECD">
            <w:pPr>
              <w:rPr>
                <w:rFonts w:cs="Arial"/>
                <w:b/>
                <w:bCs/>
                <w:lang w:val="en-GB" w:eastAsia="en-GB"/>
              </w:rPr>
            </w:pPr>
            <w:r w:rsidRPr="00DD2D8D">
              <w:rPr>
                <w:rFonts w:cs="Arial"/>
                <w:b/>
                <w:bCs/>
                <w:sz w:val="22"/>
                <w:szCs w:val="22"/>
                <w:lang w:val="en-GB" w:eastAsia="en-GB"/>
              </w:rPr>
              <w:t>Review Personal Action Plan and Self Review</w:t>
            </w:r>
          </w:p>
        </w:tc>
        <w:tc>
          <w:tcPr>
            <w:tcW w:w="4156" w:type="dxa"/>
            <w:tcBorders>
              <w:top w:val="single" w:sz="4" w:space="0" w:color="auto"/>
              <w:bottom w:val="single" w:sz="4" w:space="0" w:color="auto"/>
              <w:right w:val="single" w:sz="4" w:space="0" w:color="auto"/>
            </w:tcBorders>
          </w:tcPr>
          <w:p w:rsidR="00B81C75" w:rsidRPr="00DD2D8D" w:rsidRDefault="00B81C75" w:rsidP="00E32ECD">
            <w:pPr>
              <w:rPr>
                <w:rFonts w:cs="Arial"/>
                <w:b/>
                <w:bCs/>
                <w:lang w:val="en-GB" w:eastAsia="en-GB"/>
              </w:rPr>
            </w:pPr>
            <w:r w:rsidRPr="00DD2D8D">
              <w:rPr>
                <w:rFonts w:cs="Arial"/>
                <w:b/>
                <w:bCs/>
                <w:sz w:val="22"/>
                <w:szCs w:val="22"/>
                <w:lang w:val="en-GB" w:eastAsia="en-GB"/>
              </w:rPr>
              <w:t>Student Self Review</w:t>
            </w:r>
          </w:p>
        </w:tc>
      </w:tr>
    </w:tbl>
    <w:p w:rsidR="00B81C75" w:rsidRPr="00EA7FD9" w:rsidRDefault="00B81C75"/>
    <w:p w:rsidR="00B81C75" w:rsidRPr="00EA7FD9" w:rsidRDefault="00B81C75">
      <w:r w:rsidRPr="00EA7FD9">
        <w:t>During Year 12 you</w:t>
      </w:r>
      <w:r w:rsidR="00932755">
        <w:t>r child</w:t>
      </w:r>
      <w:r w:rsidRPr="00EA7FD9">
        <w:t xml:space="preserve"> will have the opportunity to visit the annual Lisburn Caree</w:t>
      </w:r>
      <w:r w:rsidR="00932755">
        <w:t>rs Convention. In March they</w:t>
      </w:r>
      <w:r w:rsidRPr="00EA7FD9">
        <w:t xml:space="preserve"> wi</w:t>
      </w:r>
      <w:r>
        <w:t>ll have a 1-1 interview with a member</w:t>
      </w:r>
      <w:r w:rsidRPr="00EA7FD9">
        <w:t xml:space="preserve"> of </w:t>
      </w:r>
      <w:r>
        <w:t>the Careers D</w:t>
      </w:r>
      <w:r w:rsidRPr="00EA7FD9">
        <w:t xml:space="preserve">epartment to support </w:t>
      </w:r>
      <w:r>
        <w:t>you through the A</w:t>
      </w:r>
      <w:r w:rsidRPr="00EA7FD9">
        <w:t>-level subject</w:t>
      </w:r>
      <w:r>
        <w:t>/post GCSE option</w:t>
      </w:r>
      <w:r w:rsidRPr="00EA7FD9">
        <w:t xml:space="preserve"> choice process</w:t>
      </w:r>
      <w:r w:rsidR="00932755">
        <w:t xml:space="preserve"> as well as an interview from the Careers Service</w:t>
      </w:r>
      <w:r>
        <w:t>.</w:t>
      </w:r>
    </w:p>
    <w:p w:rsidR="00B81C75" w:rsidRPr="00EA7FD9" w:rsidRDefault="00B81C75"/>
    <w:p w:rsidR="00B81C75" w:rsidRPr="00C93182" w:rsidRDefault="00B81C75" w:rsidP="005F3AEA">
      <w:pPr>
        <w:pStyle w:val="Heading1"/>
        <w:rPr>
          <w:rFonts w:ascii="Cambria" w:hAnsi="Cambria"/>
          <w:color w:val="auto"/>
        </w:rPr>
      </w:pPr>
      <w:bookmarkStart w:id="3" w:name="_Toc265267165"/>
      <w:r w:rsidRPr="00C93182">
        <w:rPr>
          <w:rFonts w:ascii="Cambria" w:hAnsi="Cambria"/>
          <w:color w:val="auto"/>
        </w:rPr>
        <w:t>Careers in Sixth Form</w:t>
      </w:r>
      <w:bookmarkEnd w:id="3"/>
    </w:p>
    <w:p w:rsidR="00B81C75" w:rsidRPr="00EA7FD9" w:rsidRDefault="00B81C75"/>
    <w:p w:rsidR="00716CF2" w:rsidRPr="00716CF2" w:rsidRDefault="00716CF2" w:rsidP="00716CF2">
      <w:pPr>
        <w:rPr>
          <w:rFonts w:asciiTheme="majorHAnsi" w:hAnsiTheme="majorHAnsi" w:cs="Arial"/>
          <w:b/>
        </w:rPr>
      </w:pPr>
      <w:r w:rsidRPr="00716CF2">
        <w:rPr>
          <w:rFonts w:asciiTheme="majorHAnsi" w:hAnsiTheme="majorHAnsi" w:cs="Arial"/>
          <w:b/>
        </w:rPr>
        <w:t>Careers Provision - Post -16</w:t>
      </w:r>
    </w:p>
    <w:p w:rsidR="00716CF2" w:rsidRPr="00716CF2" w:rsidRDefault="00716CF2" w:rsidP="00716CF2">
      <w:pPr>
        <w:rPr>
          <w:rFonts w:asciiTheme="majorHAnsi" w:hAnsiTheme="majorHAnsi" w:cs="Arial"/>
        </w:rPr>
      </w:pPr>
    </w:p>
    <w:p w:rsidR="00716CF2" w:rsidRPr="00716CF2" w:rsidRDefault="00716CF2" w:rsidP="00716CF2">
      <w:pPr>
        <w:rPr>
          <w:rFonts w:asciiTheme="majorHAnsi" w:hAnsiTheme="majorHAnsi" w:cs="Arial"/>
        </w:rPr>
      </w:pPr>
      <w:r w:rsidRPr="00716CF2">
        <w:rPr>
          <w:rFonts w:asciiTheme="majorHAnsi" w:hAnsiTheme="majorHAnsi" w:cs="Arial"/>
        </w:rPr>
        <w:t>As part of the Lower Sixth Liberal Studies provision, students cover the following areas:</w:t>
      </w:r>
    </w:p>
    <w:p w:rsidR="00716CF2" w:rsidRPr="00716CF2" w:rsidRDefault="00716CF2" w:rsidP="00716CF2">
      <w:pPr>
        <w:rPr>
          <w:rFonts w:asciiTheme="majorHAnsi" w:hAnsiTheme="majorHAnsi" w:cs="Arial"/>
        </w:rPr>
      </w:pPr>
    </w:p>
    <w:p w:rsidR="00716CF2" w:rsidRPr="00716CF2" w:rsidRDefault="00716CF2" w:rsidP="00716CF2">
      <w:pPr>
        <w:rPr>
          <w:rFonts w:asciiTheme="majorHAnsi" w:hAnsiTheme="majorHAnsi" w:cs="Arial"/>
        </w:rPr>
      </w:pPr>
      <w:r w:rsidRPr="00716CF2">
        <w:rPr>
          <w:rFonts w:asciiTheme="majorHAnsi" w:hAnsiTheme="majorHAnsi" w:cs="Arial"/>
        </w:rPr>
        <w:t xml:space="preserve"> •</w:t>
      </w:r>
      <w:r w:rsidRPr="00716CF2">
        <w:rPr>
          <w:rFonts w:asciiTheme="majorHAnsi" w:hAnsiTheme="majorHAnsi" w:cs="Arial"/>
        </w:rPr>
        <w:tab/>
        <w:t>Making the right choices at 18</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Careers research</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Personal statements</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Personal Career Plan</w:t>
      </w:r>
    </w:p>
    <w:p w:rsidR="00716CF2" w:rsidRPr="00716CF2" w:rsidRDefault="00716CF2" w:rsidP="00716CF2">
      <w:pPr>
        <w:rPr>
          <w:rFonts w:asciiTheme="majorHAnsi" w:hAnsiTheme="majorHAnsi" w:cs="Arial"/>
        </w:rPr>
      </w:pPr>
      <w:r w:rsidRPr="00716CF2">
        <w:rPr>
          <w:rFonts w:asciiTheme="majorHAnsi" w:hAnsiTheme="majorHAnsi" w:cs="Arial"/>
        </w:rPr>
        <w:t>•</w:t>
      </w:r>
      <w:r w:rsidRPr="00716CF2">
        <w:rPr>
          <w:rFonts w:asciiTheme="majorHAnsi" w:hAnsiTheme="majorHAnsi" w:cs="Arial"/>
        </w:rPr>
        <w:tab/>
        <w:t>CVs</w:t>
      </w:r>
    </w:p>
    <w:p w:rsidR="00716CF2" w:rsidRDefault="00716CF2" w:rsidP="00716CF2">
      <w:pPr>
        <w:rPr>
          <w:rFonts w:ascii="Arial" w:hAnsi="Arial" w:cs="Arial"/>
        </w:rPr>
      </w:pPr>
    </w:p>
    <w:p w:rsidR="00716CF2" w:rsidRPr="00716CF2" w:rsidRDefault="00716CF2" w:rsidP="00716CF2">
      <w:pPr>
        <w:rPr>
          <w:rFonts w:asciiTheme="majorHAnsi" w:hAnsiTheme="majorHAnsi" w:cs="Arial"/>
        </w:rPr>
      </w:pPr>
      <w:r w:rsidRPr="00716CF2">
        <w:rPr>
          <w:rFonts w:asciiTheme="majorHAnsi" w:hAnsiTheme="majorHAnsi" w:cs="Arial"/>
        </w:rPr>
        <w:lastRenderedPageBreak/>
        <w:t xml:space="preserve">All Lower Sixth students attend a three-day Higher Education /UCAS Preparation event in Summer term. </w:t>
      </w:r>
    </w:p>
    <w:p w:rsidR="00716CF2" w:rsidRPr="00716CF2" w:rsidRDefault="00716CF2" w:rsidP="00716CF2">
      <w:pPr>
        <w:rPr>
          <w:rFonts w:asciiTheme="majorHAnsi" w:hAnsiTheme="majorHAnsi" w:cs="Arial"/>
        </w:rPr>
      </w:pPr>
    </w:p>
    <w:p w:rsidR="00716CF2" w:rsidRPr="00716CF2" w:rsidRDefault="00716CF2" w:rsidP="00716CF2">
      <w:pPr>
        <w:rPr>
          <w:rFonts w:eastAsia="Calibri"/>
          <w:b/>
          <w:lang w:val="en-GB"/>
        </w:rPr>
      </w:pPr>
      <w:r w:rsidRPr="00716CF2">
        <w:rPr>
          <w:rFonts w:eastAsia="Calibri"/>
          <w:b/>
          <w:lang w:val="en-GB"/>
        </w:rPr>
        <w:t>Aims</w:t>
      </w:r>
    </w:p>
    <w:p w:rsidR="00716CF2" w:rsidRPr="00716CF2" w:rsidRDefault="00716CF2" w:rsidP="00716CF2">
      <w:pPr>
        <w:spacing w:after="160" w:line="259" w:lineRule="auto"/>
        <w:rPr>
          <w:rFonts w:eastAsia="Calibri"/>
          <w:lang w:val="en-GB"/>
        </w:rPr>
      </w:pPr>
      <w:r w:rsidRPr="00716CF2">
        <w:rPr>
          <w:rFonts w:eastAsia="Calibri"/>
          <w:lang w:val="en-GB"/>
        </w:rPr>
        <w:t>Each student will</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Complete registration onto the UCAS application platform and complete the initial stages of their application form</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Have a clear understanding of post 18 choices available to them</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Understand the importance of undertaking thorough research into both course and university choice so that decision making is informed</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Be aware of timelines for applications and the benefit of having their UCAS form completed as early as possible.</w:t>
      </w:r>
    </w:p>
    <w:p w:rsidR="00716CF2" w:rsidRPr="00716CF2" w:rsidRDefault="00716CF2" w:rsidP="00716CF2">
      <w:pPr>
        <w:numPr>
          <w:ilvl w:val="0"/>
          <w:numId w:val="5"/>
        </w:numPr>
        <w:spacing w:after="160" w:line="259" w:lineRule="auto"/>
        <w:contextualSpacing/>
        <w:rPr>
          <w:rFonts w:eastAsia="Calibri"/>
          <w:lang w:val="en-GB"/>
        </w:rPr>
      </w:pPr>
      <w:r w:rsidRPr="00716CF2">
        <w:rPr>
          <w:rFonts w:eastAsia="Calibri"/>
          <w:lang w:val="en-GB"/>
        </w:rPr>
        <w:t>Complete a draft personal statement</w:t>
      </w:r>
    </w:p>
    <w:p w:rsidR="00716CF2" w:rsidRPr="00716CF2" w:rsidRDefault="00716CF2" w:rsidP="00716CF2">
      <w:pPr>
        <w:spacing w:after="160" w:line="259" w:lineRule="auto"/>
        <w:rPr>
          <w:rFonts w:eastAsia="Calibri"/>
          <w:b/>
          <w:lang w:val="en-GB"/>
        </w:rPr>
      </w:pPr>
      <w:r w:rsidRPr="00716CF2">
        <w:rPr>
          <w:rFonts w:eastAsia="Calibri"/>
          <w:lang w:val="en-GB"/>
        </w:rPr>
        <w:t xml:space="preserve">Half the students attend on the </w:t>
      </w:r>
      <w:r w:rsidRPr="00716CF2">
        <w:rPr>
          <w:rFonts w:eastAsia="Calibri"/>
          <w:b/>
          <w:lang w:val="en-GB"/>
        </w:rPr>
        <w:t xml:space="preserve">Monday and Wednesday only and the other half </w:t>
      </w:r>
      <w:r w:rsidRPr="00716CF2">
        <w:rPr>
          <w:rFonts w:eastAsia="Calibri"/>
          <w:lang w:val="en-GB"/>
        </w:rPr>
        <w:t xml:space="preserve">attend on </w:t>
      </w:r>
      <w:r w:rsidRPr="00716CF2">
        <w:rPr>
          <w:rFonts w:eastAsia="Calibri"/>
          <w:b/>
          <w:lang w:val="en-GB"/>
        </w:rPr>
        <w:t>Tuesday and Wednesday only</w:t>
      </w:r>
    </w:p>
    <w:p w:rsidR="00716CF2" w:rsidRPr="00716CF2" w:rsidRDefault="00716CF2" w:rsidP="00716CF2">
      <w:pPr>
        <w:spacing w:after="160" w:line="259" w:lineRule="auto"/>
        <w:rPr>
          <w:rFonts w:eastAsia="Calibri"/>
          <w:lang w:val="en-GB"/>
        </w:rPr>
      </w:pPr>
      <w:r w:rsidRPr="00716CF2">
        <w:rPr>
          <w:rFonts w:eastAsia="Calibri"/>
          <w:lang w:val="en-GB"/>
        </w:rPr>
        <w:t>The schedule for Monday and Tuesday is outlined below:</w:t>
      </w:r>
    </w:p>
    <w:tbl>
      <w:tblPr>
        <w:tblpPr w:leftFromText="180" w:rightFromText="180" w:vertAnchor="text" w:horzAnchor="margin" w:tblpY="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7603"/>
      </w:tblGrid>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09:10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Students will go directly to their allocated computer suite (lists of names and venues will be posted outside the Library)</w:t>
            </w:r>
          </w:p>
          <w:p w:rsidR="00716CF2" w:rsidRPr="00716CF2" w:rsidRDefault="00716CF2" w:rsidP="00D47622">
            <w:pPr>
              <w:rPr>
                <w:rFonts w:eastAsia="Calibri"/>
                <w:lang w:val="en-GB"/>
              </w:rPr>
            </w:pPr>
            <w:r w:rsidRPr="00716CF2">
              <w:rPr>
                <w:rFonts w:eastAsia="Calibri"/>
                <w:lang w:val="en-GB"/>
              </w:rPr>
              <w:t>Students will register with UCAS and be guided through the sections of the form that are common to all applicants (students must remember their C2K/LEGACY passwords and bring in their Work Experience Review documents to complete their Personal Statement). If any student has an IPad they should also bring it with them.</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11.00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BREAK</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11.15</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A35:  Course and University research guidance (Mr Beaton)</w:t>
            </w:r>
          </w:p>
          <w:p w:rsidR="00716CF2" w:rsidRPr="00716CF2" w:rsidRDefault="00716CF2" w:rsidP="00D47622">
            <w:pPr>
              <w:rPr>
                <w:rFonts w:eastAsia="Calibri"/>
                <w:lang w:val="en-GB"/>
              </w:rPr>
            </w:pPr>
            <w:r w:rsidRPr="00716CF2">
              <w:rPr>
                <w:rFonts w:eastAsia="Calibri"/>
                <w:lang w:val="en-GB"/>
              </w:rPr>
              <w:t>Students return to their computer suite to complete work from the morning session and begin research on universities and courses as directed by Mr Beaton</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13.00</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LUNCH</w:t>
            </w:r>
          </w:p>
        </w:tc>
      </w:tr>
      <w:tr w:rsidR="00716CF2" w:rsidRPr="00866B9A" w:rsidTr="00D47622">
        <w:tc>
          <w:tcPr>
            <w:tcW w:w="1413" w:type="dxa"/>
            <w:shd w:val="clear" w:color="auto" w:fill="auto"/>
          </w:tcPr>
          <w:p w:rsidR="00716CF2" w:rsidRPr="00716CF2" w:rsidRDefault="00716CF2" w:rsidP="00D47622">
            <w:pPr>
              <w:rPr>
                <w:rFonts w:eastAsia="Calibri"/>
                <w:lang w:val="en-GB"/>
              </w:rPr>
            </w:pPr>
            <w:r w:rsidRPr="00716CF2">
              <w:rPr>
                <w:rFonts w:eastAsia="Calibri"/>
                <w:lang w:val="en-GB"/>
              </w:rPr>
              <w:t>13.45 – 15.25</w:t>
            </w:r>
          </w:p>
        </w:tc>
        <w:tc>
          <w:tcPr>
            <w:tcW w:w="7603" w:type="dxa"/>
            <w:shd w:val="clear" w:color="auto" w:fill="auto"/>
          </w:tcPr>
          <w:p w:rsidR="00716CF2" w:rsidRPr="00716CF2" w:rsidRDefault="00716CF2" w:rsidP="00D47622">
            <w:pPr>
              <w:rPr>
                <w:rFonts w:eastAsia="Calibri"/>
                <w:lang w:val="en-GB"/>
              </w:rPr>
            </w:pPr>
            <w:r w:rsidRPr="00716CF2">
              <w:rPr>
                <w:rFonts w:eastAsia="Calibri"/>
                <w:lang w:val="en-GB"/>
              </w:rPr>
              <w:t>Students to return to their allocated computer suite to draw up a draft Personal Statement under guidance of a member of the Careers staff.</w:t>
            </w:r>
          </w:p>
        </w:tc>
      </w:tr>
    </w:tbl>
    <w:p w:rsidR="00716CF2" w:rsidRPr="004843CF" w:rsidRDefault="00716CF2" w:rsidP="00716CF2">
      <w:pPr>
        <w:spacing w:after="160" w:line="259" w:lineRule="auto"/>
        <w:rPr>
          <w:rFonts w:ascii="Calibri" w:eastAsia="Calibri" w:hAnsi="Calibri"/>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4843CF" w:rsidRDefault="00716CF2" w:rsidP="00716CF2">
      <w:pPr>
        <w:spacing w:after="160" w:line="259" w:lineRule="auto"/>
        <w:rPr>
          <w:rFonts w:ascii="Calibri" w:eastAsia="Calibri" w:hAnsi="Calibri"/>
          <w:b/>
          <w:lang w:val="en-GB"/>
        </w:rPr>
      </w:pPr>
    </w:p>
    <w:p w:rsidR="00716CF2" w:rsidRPr="00716CF2" w:rsidRDefault="00716CF2" w:rsidP="00716CF2">
      <w:pPr>
        <w:spacing w:after="160" w:line="259" w:lineRule="auto"/>
        <w:rPr>
          <w:rFonts w:asciiTheme="majorHAnsi" w:eastAsia="Calibri" w:hAnsiTheme="majorHAnsi"/>
          <w:b/>
          <w:lang w:val="en-GB"/>
        </w:rPr>
      </w:pPr>
      <w:r w:rsidRPr="00716CF2">
        <w:rPr>
          <w:rFonts w:asciiTheme="majorHAnsi" w:eastAsia="Calibri" w:hAnsiTheme="majorHAnsi"/>
          <w:b/>
          <w:lang w:val="en-GB"/>
        </w:rPr>
        <w:t xml:space="preserve">Wednesday </w:t>
      </w:r>
    </w:p>
    <w:p w:rsidR="00716CF2" w:rsidRPr="00716CF2" w:rsidRDefault="00716CF2" w:rsidP="00716CF2">
      <w:pPr>
        <w:spacing w:after="160" w:line="259" w:lineRule="auto"/>
        <w:rPr>
          <w:rFonts w:asciiTheme="majorHAnsi" w:eastAsia="Calibri" w:hAnsiTheme="majorHAnsi"/>
          <w:lang w:val="en-GB"/>
        </w:rPr>
      </w:pPr>
      <w:r w:rsidRPr="00716CF2">
        <w:rPr>
          <w:rFonts w:asciiTheme="majorHAnsi" w:eastAsia="Calibri" w:hAnsiTheme="majorHAnsi"/>
          <w:b/>
          <w:lang w:val="en-GB"/>
        </w:rPr>
        <w:t>ALL</w:t>
      </w:r>
      <w:r w:rsidRPr="00716CF2">
        <w:rPr>
          <w:rFonts w:asciiTheme="majorHAnsi" w:eastAsia="Calibri" w:hAnsiTheme="majorHAnsi"/>
          <w:lang w:val="en-GB"/>
        </w:rPr>
        <w:t xml:space="preserve"> Year 13 students must attend 9.10am – 11.00am</w:t>
      </w:r>
    </w:p>
    <w:p w:rsidR="00716CF2" w:rsidRPr="00716CF2" w:rsidRDefault="00716CF2" w:rsidP="00716CF2">
      <w:pPr>
        <w:spacing w:after="160" w:line="259" w:lineRule="auto"/>
        <w:rPr>
          <w:rFonts w:asciiTheme="majorHAnsi" w:eastAsia="Calibri" w:hAnsiTheme="majorHAnsi"/>
          <w:lang w:val="en-GB"/>
        </w:rPr>
      </w:pPr>
      <w:r w:rsidRPr="00716CF2">
        <w:rPr>
          <w:rFonts w:asciiTheme="majorHAnsi" w:eastAsia="Calibri" w:hAnsiTheme="majorHAnsi"/>
          <w:lang w:val="en-GB"/>
        </w:rPr>
        <w:t>University Roadshow Presentation and Roadshow (English and Scottish universities). Possibly finished by 11.00am</w:t>
      </w:r>
    </w:p>
    <w:p w:rsidR="00B81C75" w:rsidRPr="00716CF2" w:rsidRDefault="00B81C75">
      <w:pPr>
        <w:rPr>
          <w:rFonts w:asciiTheme="majorHAnsi" w:hAnsiTheme="majorHAnsi"/>
          <w:sz w:val="22"/>
          <w:szCs w:val="22"/>
        </w:rPr>
      </w:pPr>
    </w:p>
    <w:p w:rsidR="00B81C75" w:rsidRPr="00716CF2" w:rsidRDefault="00B81C75">
      <w:pPr>
        <w:rPr>
          <w:rFonts w:asciiTheme="majorHAnsi" w:hAnsiTheme="majorHAnsi"/>
          <w:sz w:val="22"/>
          <w:szCs w:val="22"/>
        </w:rPr>
      </w:pPr>
      <w:r w:rsidRPr="00716CF2">
        <w:rPr>
          <w:rFonts w:asciiTheme="majorHAnsi" w:hAnsiTheme="majorHAnsi"/>
          <w:sz w:val="22"/>
          <w:szCs w:val="22"/>
        </w:rPr>
        <w:t>During this time, you will be able to attend the UCAS Higher Education Convention,</w:t>
      </w:r>
    </w:p>
    <w:p w:rsidR="00B81C75" w:rsidRDefault="00B81C75">
      <w:pPr>
        <w:rPr>
          <w:rFonts w:asciiTheme="majorHAnsi" w:hAnsiTheme="majorHAnsi"/>
          <w:sz w:val="22"/>
          <w:szCs w:val="22"/>
        </w:rPr>
      </w:pPr>
      <w:r w:rsidRPr="00716CF2">
        <w:rPr>
          <w:rFonts w:asciiTheme="majorHAnsi" w:hAnsiTheme="majorHAnsi"/>
          <w:sz w:val="22"/>
          <w:szCs w:val="22"/>
        </w:rPr>
        <w:t xml:space="preserve">various Open Days including Queens Belfast the </w:t>
      </w:r>
      <w:smartTag w:uri="urn:schemas-microsoft-com:office:smarttags" w:element="PlaceType">
        <w:smartTag w:uri="urn:schemas-microsoft-com:office:smarttags" w:element="place">
          <w:r w:rsidRPr="00716CF2">
            <w:rPr>
              <w:rFonts w:asciiTheme="majorHAnsi" w:hAnsiTheme="majorHAnsi"/>
              <w:sz w:val="22"/>
              <w:szCs w:val="22"/>
            </w:rPr>
            <w:t>University</w:t>
          </w:r>
        </w:smartTag>
        <w:r w:rsidRPr="00716CF2">
          <w:rPr>
            <w:rFonts w:asciiTheme="majorHAnsi" w:hAnsiTheme="majorHAnsi"/>
            <w:sz w:val="22"/>
            <w:szCs w:val="22"/>
          </w:rPr>
          <w:t xml:space="preserve"> of </w:t>
        </w:r>
        <w:smartTag w:uri="urn:schemas-microsoft-com:office:smarttags" w:element="PlaceName">
          <w:r w:rsidRPr="00716CF2">
            <w:rPr>
              <w:rFonts w:asciiTheme="majorHAnsi" w:hAnsiTheme="majorHAnsi"/>
              <w:sz w:val="22"/>
              <w:szCs w:val="22"/>
            </w:rPr>
            <w:t>Ulster</w:t>
          </w:r>
        </w:smartTag>
      </w:smartTag>
      <w:r w:rsidRPr="00716CF2">
        <w:rPr>
          <w:rFonts w:asciiTheme="majorHAnsi" w:hAnsiTheme="majorHAnsi"/>
          <w:sz w:val="22"/>
          <w:szCs w:val="22"/>
        </w:rPr>
        <w:t xml:space="preserve"> as well as hearing presentations from visiting universities. </w:t>
      </w:r>
    </w:p>
    <w:p w:rsidR="00522C6F" w:rsidRDefault="00522C6F">
      <w:pPr>
        <w:rPr>
          <w:rFonts w:asciiTheme="majorHAnsi" w:hAnsiTheme="majorHAnsi"/>
          <w:sz w:val="22"/>
          <w:szCs w:val="22"/>
        </w:rPr>
      </w:pPr>
    </w:p>
    <w:p w:rsidR="00932755" w:rsidRDefault="00522C6F">
      <w:pPr>
        <w:rPr>
          <w:rFonts w:asciiTheme="majorHAnsi" w:hAnsiTheme="majorHAnsi"/>
          <w:sz w:val="22"/>
          <w:szCs w:val="22"/>
        </w:rPr>
      </w:pPr>
      <w:bookmarkStart w:id="4" w:name="_GoBack"/>
      <w:r w:rsidRPr="00932755">
        <w:rPr>
          <w:rFonts w:asciiTheme="majorHAnsi" w:hAnsiTheme="majorHAnsi"/>
          <w:b/>
          <w:sz w:val="22"/>
          <w:szCs w:val="22"/>
        </w:rPr>
        <w:t>Upper Sixth</w:t>
      </w:r>
      <w:r>
        <w:rPr>
          <w:rFonts w:asciiTheme="majorHAnsi" w:hAnsiTheme="majorHAnsi"/>
          <w:sz w:val="22"/>
          <w:szCs w:val="22"/>
        </w:rPr>
        <w:t xml:space="preserve"> </w:t>
      </w:r>
    </w:p>
    <w:p w:rsidR="00932755" w:rsidRDefault="00932755">
      <w:pPr>
        <w:rPr>
          <w:rFonts w:asciiTheme="majorHAnsi" w:hAnsiTheme="majorHAnsi"/>
          <w:sz w:val="22"/>
          <w:szCs w:val="22"/>
        </w:rPr>
      </w:pPr>
    </w:p>
    <w:p w:rsidR="00522C6F" w:rsidRPr="00716CF2" w:rsidRDefault="00932755">
      <w:pPr>
        <w:rPr>
          <w:rFonts w:asciiTheme="majorHAnsi" w:hAnsiTheme="majorHAnsi"/>
        </w:rPr>
      </w:pPr>
      <w:r>
        <w:rPr>
          <w:rFonts w:asciiTheme="majorHAnsi" w:hAnsiTheme="majorHAnsi"/>
          <w:sz w:val="22"/>
          <w:szCs w:val="22"/>
        </w:rPr>
        <w:t>Year 14</w:t>
      </w:r>
      <w:r w:rsidR="00522C6F">
        <w:rPr>
          <w:rFonts w:asciiTheme="majorHAnsi" w:hAnsiTheme="majorHAnsi"/>
          <w:sz w:val="22"/>
          <w:szCs w:val="22"/>
        </w:rPr>
        <w:t xml:space="preserve"> </w:t>
      </w:r>
      <w:r>
        <w:rPr>
          <w:rFonts w:asciiTheme="majorHAnsi" w:hAnsiTheme="majorHAnsi"/>
          <w:sz w:val="22"/>
          <w:szCs w:val="22"/>
        </w:rPr>
        <w:t xml:space="preserve">are encouraged to attend a number of Open Days and </w:t>
      </w:r>
      <w:r w:rsidR="00522C6F">
        <w:rPr>
          <w:rFonts w:asciiTheme="majorHAnsi" w:hAnsiTheme="majorHAnsi"/>
          <w:sz w:val="22"/>
          <w:szCs w:val="22"/>
        </w:rPr>
        <w:t>avail of</w:t>
      </w:r>
      <w:r>
        <w:rPr>
          <w:rFonts w:asciiTheme="majorHAnsi" w:hAnsiTheme="majorHAnsi"/>
          <w:sz w:val="22"/>
          <w:szCs w:val="22"/>
        </w:rPr>
        <w:t xml:space="preserve"> individual</w:t>
      </w:r>
      <w:r w:rsidR="00522C6F">
        <w:rPr>
          <w:rFonts w:asciiTheme="majorHAnsi" w:hAnsiTheme="majorHAnsi"/>
          <w:sz w:val="22"/>
          <w:szCs w:val="22"/>
        </w:rPr>
        <w:t xml:space="preserve"> interviews as part of them completing their UCAS application. </w:t>
      </w:r>
      <w:r>
        <w:rPr>
          <w:rFonts w:asciiTheme="majorHAnsi" w:hAnsiTheme="majorHAnsi"/>
          <w:sz w:val="22"/>
          <w:szCs w:val="22"/>
        </w:rPr>
        <w:t>All students attend a mock interview event.</w:t>
      </w:r>
    </w:p>
    <w:p w:rsidR="00716CF2" w:rsidRDefault="00716CF2" w:rsidP="00C93182">
      <w:pPr>
        <w:pStyle w:val="Default"/>
        <w:spacing w:after="120"/>
        <w:rPr>
          <w:rFonts w:ascii="Cambria" w:hAnsi="Cambria" w:cs="Arial"/>
          <w:b/>
        </w:rPr>
      </w:pPr>
    </w:p>
    <w:bookmarkEnd w:id="4"/>
    <w:p w:rsidR="00932755" w:rsidRDefault="00932755" w:rsidP="00C93182">
      <w:pPr>
        <w:pStyle w:val="Default"/>
        <w:spacing w:after="120"/>
        <w:rPr>
          <w:rFonts w:ascii="Cambria" w:hAnsi="Cambria" w:cs="Arial"/>
          <w:b/>
        </w:rPr>
      </w:pPr>
    </w:p>
    <w:p w:rsidR="00B81C75" w:rsidRDefault="00B81C75" w:rsidP="00C93182">
      <w:pPr>
        <w:pStyle w:val="Default"/>
        <w:spacing w:after="120"/>
        <w:rPr>
          <w:rFonts w:ascii="Cambria" w:hAnsi="Cambria" w:cs="Arial"/>
          <w:b/>
        </w:rPr>
      </w:pPr>
      <w:r>
        <w:rPr>
          <w:rFonts w:ascii="Cambria" w:hAnsi="Cambria" w:cs="Arial"/>
          <w:b/>
        </w:rPr>
        <w:lastRenderedPageBreak/>
        <w:t xml:space="preserve">Careers </w:t>
      </w:r>
      <w:r w:rsidRPr="00C93182">
        <w:rPr>
          <w:rFonts w:ascii="Cambria" w:hAnsi="Cambria" w:cs="Arial"/>
          <w:b/>
        </w:rPr>
        <w:t>Department Calendar</w:t>
      </w:r>
    </w:p>
    <w:tbl>
      <w:tblPr>
        <w:tblW w:w="8880" w:type="dxa"/>
        <w:tblInd w:w="93" w:type="dxa"/>
        <w:tblLook w:val="04A0" w:firstRow="1" w:lastRow="0" w:firstColumn="1" w:lastColumn="0" w:noHBand="0" w:noVBand="1"/>
      </w:tblPr>
      <w:tblGrid>
        <w:gridCol w:w="8880"/>
      </w:tblGrid>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September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QUB and Ulster Open Days. Attend on their own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Parents Higher Education Talk</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Registration and commencing completion of UCAS form begins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Internal Deadline for early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Lower Sixth Parents Information Evening</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Work experience procedures launched</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October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Parents Information Evening</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begin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15th October Early UCAS completion deadline for Medicine, Dentistry, Vet and Oxbridge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Y14.Application form and personal statements checked with individual Interviews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Internal deadline for completion of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Interview Skills Presentation</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November</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BMAT and  Oxbridge admissions tests sat</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Mock Interviews Event</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Presentation on Interview Procedure for Oxbridge applicants</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continue</w:t>
            </w:r>
          </w:p>
        </w:tc>
      </w:tr>
      <w:tr w:rsidR="00716CF2" w:rsidRPr="00716CF2" w:rsidTr="00D47622">
        <w:trPr>
          <w:trHeight w:val="240"/>
        </w:trPr>
        <w:tc>
          <w:tcPr>
            <w:tcW w:w="8880" w:type="dxa"/>
            <w:tcBorders>
              <w:top w:val="single" w:sz="4" w:space="0" w:color="auto"/>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January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National 15th Deadline for UCAS applications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Work Experience placements take place</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February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CAO deadline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Interview Preparation for teachings applicants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Higher Education research begins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Scottish Universities Tour presentation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attend area Careers Convention</w:t>
            </w:r>
          </w:p>
        </w:tc>
      </w:tr>
      <w:tr w:rsidR="00716CF2" w:rsidRPr="00716CF2" w:rsidTr="00716CF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NI Careers Service interviews continue</w:t>
            </w:r>
          </w:p>
        </w:tc>
      </w:tr>
      <w:tr w:rsidR="00716CF2" w:rsidRPr="00716CF2" w:rsidTr="00716CF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lastRenderedPageBreak/>
              <w:t>Y12 Post-16 options presentation</w:t>
            </w:r>
          </w:p>
        </w:tc>
      </w:tr>
      <w:tr w:rsidR="00716CF2" w:rsidRPr="00716CF2" w:rsidTr="00716CF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AS Subject Choices Booklet issued</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Parents consultation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SERC/BMC presentations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GCSE Options presentation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GCSE Subject Choices Booklet issued</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Parents consultation</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attend STEM event organised by Lisburn Area Learning Community</w:t>
            </w:r>
          </w:p>
        </w:tc>
      </w:tr>
    </w:tbl>
    <w:p w:rsidR="00716CF2" w:rsidRDefault="00716CF2" w:rsidP="00C93182">
      <w:pPr>
        <w:pStyle w:val="Default"/>
        <w:spacing w:after="120"/>
        <w:rPr>
          <w:rFonts w:ascii="Cambria" w:hAnsi="Cambria" w:cs="Arial"/>
          <w:b/>
        </w:rPr>
      </w:pPr>
    </w:p>
    <w:tbl>
      <w:tblPr>
        <w:tblW w:w="8880" w:type="dxa"/>
        <w:tblInd w:w="93" w:type="dxa"/>
        <w:tblLook w:val="04A0" w:firstRow="1" w:lastRow="0" w:firstColumn="1" w:lastColumn="0" w:noHBand="0" w:noVBand="1"/>
      </w:tblPr>
      <w:tblGrid>
        <w:gridCol w:w="8880"/>
      </w:tblGrid>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March</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Oxbridge Conference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Sutton Trust Application deadline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attend UCAS Higher Education Convention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Parent and student Post 16 interviews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Y12 SERC Open Day</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Y10 Parent and student GCSE choice interviews</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April</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 xml:space="preserve">External Applicants presentation </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lang w:val="en-US"/>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lang w:val="en-US"/>
              </w:rPr>
              <w:br w:type="page"/>
            </w:r>
            <w:r w:rsidRPr="00716CF2">
              <w:rPr>
                <w:rFonts w:cs="Arial"/>
                <w:b/>
                <w:bCs/>
              </w:rPr>
              <w:t>May</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lang w:val="fr-FR"/>
              </w:rPr>
            </w:pPr>
            <w:r w:rsidRPr="00716CF2">
              <w:rPr>
                <w:rFonts w:cs="Arial"/>
                <w:b/>
                <w:lang w:val="fr-FR"/>
              </w:rPr>
              <w:t>Y13 L</w:t>
            </w:r>
            <w:r w:rsidR="00522C6F">
              <w:rPr>
                <w:rFonts w:cs="Arial"/>
                <w:b/>
                <w:lang w:val="fr-FR"/>
              </w:rPr>
              <w:t>NAT UKCAT registration available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Y9 Young Enterprise Entrepreneurship event</w:t>
            </w: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rPr>
            </w:pPr>
          </w:p>
        </w:tc>
      </w:tr>
      <w:tr w:rsidR="00716CF2" w:rsidRPr="00716CF2" w:rsidTr="00D47622">
        <w:trPr>
          <w:trHeight w:val="240"/>
        </w:trPr>
        <w:tc>
          <w:tcPr>
            <w:tcW w:w="8880" w:type="dxa"/>
            <w:tcBorders>
              <w:top w:val="nil"/>
              <w:left w:val="nil"/>
              <w:bottom w:val="nil"/>
              <w:right w:val="nil"/>
            </w:tcBorders>
            <w:shd w:val="clear" w:color="auto" w:fill="auto"/>
            <w:noWrap/>
            <w:vAlign w:val="bottom"/>
          </w:tcPr>
          <w:p w:rsidR="00716CF2" w:rsidRPr="00716CF2" w:rsidRDefault="00716CF2" w:rsidP="00716CF2">
            <w:pPr>
              <w:pStyle w:val="Default"/>
              <w:spacing w:after="120"/>
              <w:rPr>
                <w:rFonts w:cs="Arial"/>
                <w:b/>
                <w:bCs/>
              </w:rPr>
            </w:pPr>
            <w:r w:rsidRPr="00716CF2">
              <w:rPr>
                <w:rFonts w:cs="Arial"/>
                <w:b/>
                <w:bCs/>
              </w:rPr>
              <w:t>August</w:t>
            </w:r>
          </w:p>
        </w:tc>
      </w:tr>
      <w:tr w:rsidR="00716CF2" w:rsidRPr="00716CF2" w:rsidTr="00D47622">
        <w:trPr>
          <w:trHeight w:val="240"/>
        </w:trPr>
        <w:tc>
          <w:tcPr>
            <w:tcW w:w="88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Y14 UCAS and post 18 support service</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Sutton Trust, Villiers Park, Nuffield Science Bursaries undertaken</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Year 13 Intake Day</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A/AS Results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GCSE Results</w:t>
            </w:r>
          </w:p>
        </w:tc>
      </w:tr>
      <w:tr w:rsidR="00716CF2" w:rsidRPr="00716CF2" w:rsidTr="00D47622">
        <w:trPr>
          <w:trHeight w:val="240"/>
        </w:trPr>
        <w:tc>
          <w:tcPr>
            <w:tcW w:w="8880" w:type="dxa"/>
            <w:tcBorders>
              <w:top w:val="nil"/>
              <w:left w:val="single" w:sz="4" w:space="0" w:color="auto"/>
              <w:bottom w:val="single" w:sz="4" w:space="0" w:color="auto"/>
              <w:right w:val="single" w:sz="4" w:space="0" w:color="auto"/>
            </w:tcBorders>
            <w:shd w:val="clear" w:color="auto" w:fill="auto"/>
            <w:noWrap/>
            <w:vAlign w:val="bottom"/>
          </w:tcPr>
          <w:p w:rsidR="00716CF2" w:rsidRPr="00716CF2" w:rsidRDefault="00716CF2" w:rsidP="00716CF2">
            <w:pPr>
              <w:pStyle w:val="Default"/>
              <w:spacing w:after="120"/>
              <w:rPr>
                <w:rFonts w:cs="Arial"/>
                <w:b/>
              </w:rPr>
            </w:pPr>
            <w:r w:rsidRPr="00716CF2">
              <w:rPr>
                <w:rFonts w:cs="Arial"/>
                <w:b/>
              </w:rPr>
              <w:t>Y13 and Y12 Post AS and GCSE support service</w:t>
            </w:r>
          </w:p>
        </w:tc>
      </w:tr>
    </w:tbl>
    <w:p w:rsidR="00B81C75" w:rsidRPr="00716CF2" w:rsidRDefault="00B81C75" w:rsidP="00716CF2">
      <w:pPr>
        <w:sectPr w:rsidR="00B81C75" w:rsidRPr="00716CF2" w:rsidSect="002B0AD0">
          <w:headerReference w:type="default" r:id="rId8"/>
          <w:footerReference w:type="even" r:id="rId9"/>
          <w:footerReference w:type="default" r:id="rId10"/>
          <w:headerReference w:type="first" r:id="rId11"/>
          <w:pgSz w:w="11897" w:h="16816"/>
          <w:pgMar w:top="851" w:right="1134" w:bottom="851" w:left="1134" w:header="720" w:footer="720" w:gutter="0"/>
          <w:cols w:space="720"/>
          <w:noEndnote/>
          <w:docGrid w:linePitch="272"/>
        </w:sectPr>
      </w:pPr>
    </w:p>
    <w:p w:rsidR="00B81C75" w:rsidRPr="003B17E0" w:rsidRDefault="00B81C75" w:rsidP="003B17E0">
      <w:pPr>
        <w:pStyle w:val="Default"/>
        <w:spacing w:after="120"/>
        <w:rPr>
          <w:rFonts w:ascii="Arial" w:hAnsi="Arial" w:cs="Arial"/>
          <w:b/>
        </w:rPr>
        <w:sectPr w:rsidR="00B81C75" w:rsidRPr="003B17E0" w:rsidSect="003B17E0">
          <w:type w:val="continuous"/>
          <w:pgSz w:w="11897" w:h="16816"/>
          <w:pgMar w:top="851" w:right="1134" w:bottom="851" w:left="1134" w:header="720" w:footer="720" w:gutter="0"/>
          <w:cols w:num="2" w:space="720"/>
          <w:noEndnote/>
          <w:docGrid w:linePitch="272"/>
        </w:sect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b/>
        </w:rPr>
      </w:pPr>
      <w:r w:rsidRPr="00EB0D3E">
        <w:rPr>
          <w:rFonts w:ascii="Cambria" w:hAnsi="Cambria"/>
          <w:b/>
        </w:rPr>
        <w:lastRenderedPageBreak/>
        <w:t>Industrial Links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Allstate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Almac Clinical Services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American Dynamics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Armstrong and Armstrong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Avalon Guitars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Balloo Veterinary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BallymacashPrimary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Bank of Ireland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Base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BBC 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Belfast Telegraph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Blackstone Physiotherapy Clinic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Blackthorn Contract Furniture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Bombardier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Boots Pharmacy and Opticians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BrookfieldPrimary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BrownleePrimary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Campbell and Caher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CCG Computing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Cinemagic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Coca-Cola Hellenic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Conn and Fenton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Co Operation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Cranmore Dental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Cresent Arts Centre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Crumlin Medical Practice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Curran Oral Health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Dale Farm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Deltapak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Democratic Unionist Party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Doherty Dental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DromoreCentralPrimary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Drumbo Presbyterian Church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Emma Johnston Interiors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Ernst and Young</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Exodus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Factory Pictures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First Trust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Fit4Less Lisburn</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Frances Hanna and Co.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Graham Engineering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GDC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House of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Irish Life Investment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Iain Getty Physiotherapy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IOT Technology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Jaguar Landrover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Jeffrey Donaldson MP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Kairos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Kelvatek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Lisburn City Council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Lyle Baillie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MacCorkell Legal and General</w:t>
      </w:r>
    </w:p>
    <w:p w:rsidR="00B81C75"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Matchetts Music</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Kennedy Fitzgerald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KillowenPrimary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KPMG Charter Accountants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Liberty IT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MeadowbridgePrimary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McCloskeys Solicitors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MoiraPrimary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Nibeck</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Opera</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NI Statistics and Research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Norbrook Laboratories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New CMI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ParkviewSpecialSchool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Patterson's Chemist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Pebble Playgroup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PondParkPrimary School</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Poppins Day Care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Procter and Gamble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PriceWaterhouseCooper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PSNI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Public Prosecution Service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QueensUniversityBelfast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Randox Laboratories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Royal Courts of Justice Belfast</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Sabmiller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Sentinus</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Sixteen South</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The Smile Shop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The Soundhouse NI ltd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StyleAcademy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Survitec Group</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Tascomi</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Tascor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Tayto</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Thales Air Defence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TinyLife</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Titanic Film Studios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UlsterRugby</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University of Ulster</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UTV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Volunteer Now</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Warner Chilcott UK ltd</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Wycliffe Bible Translation </w:t>
      </w:r>
    </w:p>
    <w:p w:rsidR="00B81C75" w:rsidRPr="00EB0D3E" w:rsidRDefault="00B81C75" w:rsidP="003B17E0">
      <w:pPr>
        <w:pStyle w:val="Body"/>
        <w:pBdr>
          <w:top w:val="none" w:sz="0" w:space="0" w:color="auto"/>
          <w:left w:val="none" w:sz="0" w:space="0" w:color="auto"/>
          <w:bottom w:val="none" w:sz="0" w:space="0" w:color="auto"/>
          <w:right w:val="none" w:sz="0" w:space="0" w:color="auto"/>
          <w:bar w:val="none" w:sz="0" w:color="auto"/>
        </w:pBdr>
        <w:rPr>
          <w:rFonts w:ascii="Cambria" w:hAnsi="Cambria"/>
        </w:rPr>
      </w:pPr>
      <w:r w:rsidRPr="00EB0D3E">
        <w:rPr>
          <w:rFonts w:ascii="Cambria" w:hAnsi="Cambria"/>
        </w:rPr>
        <w:t xml:space="preserve">Youth Initiatives </w:t>
      </w:r>
    </w:p>
    <w:sectPr w:rsidR="00B81C75" w:rsidRPr="00EB0D3E" w:rsidSect="003B17E0">
      <w:pgSz w:w="11900" w:h="16840"/>
      <w:pgMar w:top="1440" w:right="1800" w:bottom="1440" w:left="1800" w:header="708" w:footer="708" w:gutter="0"/>
      <w:cols w:num="2"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C75" w:rsidRDefault="00B81C75" w:rsidP="00D20E5A">
      <w:r>
        <w:separator/>
      </w:r>
    </w:p>
  </w:endnote>
  <w:endnote w:type="continuationSeparator" w:id="0">
    <w:p w:rsidR="00B81C75" w:rsidRDefault="00B81C75" w:rsidP="00D20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C75" w:rsidRDefault="00B81C75" w:rsidP="00F97F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rsidP="00A668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2755">
      <w:rPr>
        <w:rStyle w:val="PageNumber"/>
        <w:noProof/>
      </w:rPr>
      <w:t>6</w:t>
    </w:r>
    <w:r>
      <w:rPr>
        <w:rStyle w:val="PageNumber"/>
      </w:rPr>
      <w:fldChar w:fldCharType="end"/>
    </w:r>
  </w:p>
  <w:p w:rsidR="00B81C75" w:rsidRDefault="00B81C75">
    <w:pPr>
      <w:tabs>
        <w:tab w:val="center" w:pos="4680"/>
        <w:tab w:val="right" w:pos="9360"/>
      </w:tabs>
      <w:ind w:right="360"/>
      <w:rPr>
        <w:rFonts w:ascii="Book Antiqua" w:hAnsi="Book Antiqua"/>
        <w:lang w:eastAsia="ja-JP"/>
      </w:rPr>
    </w:pPr>
    <w:r>
      <w:rPr>
        <w:rFonts w:ascii="Book Antiqua" w:hAnsi="Book Antiqua"/>
        <w:lang w:eastAsia="ja-JP"/>
      </w:rPr>
      <w:fldChar w:fldCharType="begin"/>
    </w:r>
    <w:r>
      <w:rPr>
        <w:rFonts w:ascii="Book Antiqua" w:hAnsi="Book Antiqua"/>
        <w:lang w:eastAsia="ja-JP"/>
      </w:rPr>
      <w:instrText>PAGE</w:instrText>
    </w:r>
    <w:r>
      <w:rPr>
        <w:rFonts w:ascii="Book Antiqua" w:hAnsi="Book Antiqua"/>
        <w:lang w:eastAsia="ja-JP"/>
      </w:rPr>
      <w:fldChar w:fldCharType="separate"/>
    </w:r>
    <w:r w:rsidR="00932755">
      <w:rPr>
        <w:rFonts w:ascii="Book Antiqua" w:hAnsi="Book Antiqua"/>
        <w:noProof/>
        <w:lang w:eastAsia="ja-JP"/>
      </w:rPr>
      <w:t>6</w:t>
    </w:r>
    <w:r>
      <w:rPr>
        <w:rFonts w:ascii="Book Antiqua" w:hAnsi="Book Antiqua"/>
        <w:lang w:eastAsia="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C75" w:rsidRDefault="00B81C75" w:rsidP="00D20E5A">
      <w:r>
        <w:separator/>
      </w:r>
    </w:p>
  </w:footnote>
  <w:footnote w:type="continuationSeparator" w:id="0">
    <w:p w:rsidR="00B81C75" w:rsidRDefault="00B81C75" w:rsidP="00D20E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1C75" w:rsidRDefault="00B81C7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357CB"/>
    <w:multiLevelType w:val="hybridMultilevel"/>
    <w:tmpl w:val="8AF2E7C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17B5EBA"/>
    <w:multiLevelType w:val="hybridMultilevel"/>
    <w:tmpl w:val="874E54E8"/>
    <w:lvl w:ilvl="0" w:tplc="CFD00276">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74A05"/>
    <w:multiLevelType w:val="hybridMultilevel"/>
    <w:tmpl w:val="BB960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C912E9"/>
    <w:multiLevelType w:val="hybridMultilevel"/>
    <w:tmpl w:val="6582C1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575622"/>
    <w:multiLevelType w:val="hybridMultilevel"/>
    <w:tmpl w:val="2DDCA8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7FD9"/>
    <w:rsid w:val="001C6A85"/>
    <w:rsid w:val="002B0AD0"/>
    <w:rsid w:val="002B6215"/>
    <w:rsid w:val="002B6B4B"/>
    <w:rsid w:val="00352351"/>
    <w:rsid w:val="003A3B47"/>
    <w:rsid w:val="003B17E0"/>
    <w:rsid w:val="003F2732"/>
    <w:rsid w:val="003F4F74"/>
    <w:rsid w:val="004F4F54"/>
    <w:rsid w:val="00522C6F"/>
    <w:rsid w:val="00536708"/>
    <w:rsid w:val="005F3AEA"/>
    <w:rsid w:val="00681DDB"/>
    <w:rsid w:val="006F6136"/>
    <w:rsid w:val="00716CF2"/>
    <w:rsid w:val="00870C9C"/>
    <w:rsid w:val="00932755"/>
    <w:rsid w:val="00A07DFB"/>
    <w:rsid w:val="00A66800"/>
    <w:rsid w:val="00B338FA"/>
    <w:rsid w:val="00B81C75"/>
    <w:rsid w:val="00C84403"/>
    <w:rsid w:val="00C93182"/>
    <w:rsid w:val="00CC46A1"/>
    <w:rsid w:val="00D20E5A"/>
    <w:rsid w:val="00DD1BCB"/>
    <w:rsid w:val="00DD2D8D"/>
    <w:rsid w:val="00E32ECD"/>
    <w:rsid w:val="00E57F42"/>
    <w:rsid w:val="00EA7FD9"/>
    <w:rsid w:val="00EB0D3E"/>
    <w:rsid w:val="00F97F63"/>
    <w:rsid w:val="00FA7F56"/>
    <w:rsid w:val="00FB2F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32"/>
    <o:shapelayout v:ext="edit">
      <o:idmap v:ext="edit" data="1"/>
    </o:shapelayout>
  </w:shapeDefaults>
  <w:decimalSymbol w:val="."/>
  <w:listSeparator w:val=","/>
  <w14:docId w14:val="12219F22"/>
  <w15:docId w15:val="{62A2237A-208F-4A62-9241-526F07D3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732"/>
    <w:rPr>
      <w:sz w:val="24"/>
      <w:szCs w:val="24"/>
      <w:lang w:val="en-US" w:eastAsia="en-US"/>
    </w:rPr>
  </w:style>
  <w:style w:type="paragraph" w:styleId="Heading1">
    <w:name w:val="heading 1"/>
    <w:basedOn w:val="Normal"/>
    <w:next w:val="Normal"/>
    <w:link w:val="Heading1Char"/>
    <w:uiPriority w:val="99"/>
    <w:qFormat/>
    <w:rsid w:val="00EA7FD9"/>
    <w:pPr>
      <w:keepNext/>
      <w:keepLines/>
      <w:spacing w:before="480"/>
      <w:outlineLvl w:val="0"/>
    </w:pPr>
    <w:rPr>
      <w:rFonts w:ascii="Calibri" w:eastAsia="MS ????" w:hAnsi="Calibri"/>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A7FD9"/>
    <w:rPr>
      <w:rFonts w:ascii="Calibri" w:eastAsia="MS ????" w:hAnsi="Calibri" w:cs="Times New Roman"/>
      <w:b/>
      <w:bCs/>
      <w:color w:val="345A8A"/>
      <w:sz w:val="32"/>
      <w:szCs w:val="32"/>
    </w:rPr>
  </w:style>
  <w:style w:type="paragraph" w:styleId="TOC1">
    <w:name w:val="toc 1"/>
    <w:basedOn w:val="Normal"/>
    <w:next w:val="Normal"/>
    <w:autoRedefine/>
    <w:uiPriority w:val="99"/>
    <w:rsid w:val="00EA7FD9"/>
  </w:style>
  <w:style w:type="paragraph" w:styleId="TOC2">
    <w:name w:val="toc 2"/>
    <w:basedOn w:val="Normal"/>
    <w:next w:val="Normal"/>
    <w:autoRedefine/>
    <w:uiPriority w:val="99"/>
    <w:rsid w:val="00EA7FD9"/>
    <w:pPr>
      <w:ind w:left="240"/>
    </w:pPr>
  </w:style>
  <w:style w:type="paragraph" w:styleId="TOC3">
    <w:name w:val="toc 3"/>
    <w:basedOn w:val="Normal"/>
    <w:next w:val="Normal"/>
    <w:autoRedefine/>
    <w:uiPriority w:val="99"/>
    <w:rsid w:val="00EA7FD9"/>
    <w:pPr>
      <w:ind w:left="480"/>
    </w:pPr>
  </w:style>
  <w:style w:type="paragraph" w:styleId="TOC4">
    <w:name w:val="toc 4"/>
    <w:basedOn w:val="Normal"/>
    <w:next w:val="Normal"/>
    <w:autoRedefine/>
    <w:uiPriority w:val="99"/>
    <w:rsid w:val="00EA7FD9"/>
    <w:pPr>
      <w:ind w:left="720"/>
    </w:pPr>
  </w:style>
  <w:style w:type="paragraph" w:styleId="TOC5">
    <w:name w:val="toc 5"/>
    <w:basedOn w:val="Normal"/>
    <w:next w:val="Normal"/>
    <w:autoRedefine/>
    <w:uiPriority w:val="99"/>
    <w:rsid w:val="00EA7FD9"/>
    <w:pPr>
      <w:ind w:left="960"/>
    </w:pPr>
  </w:style>
  <w:style w:type="paragraph" w:styleId="TOC6">
    <w:name w:val="toc 6"/>
    <w:basedOn w:val="Normal"/>
    <w:next w:val="Normal"/>
    <w:autoRedefine/>
    <w:uiPriority w:val="99"/>
    <w:rsid w:val="00EA7FD9"/>
    <w:pPr>
      <w:ind w:left="1200"/>
    </w:pPr>
  </w:style>
  <w:style w:type="paragraph" w:styleId="TOC7">
    <w:name w:val="toc 7"/>
    <w:basedOn w:val="Normal"/>
    <w:next w:val="Normal"/>
    <w:autoRedefine/>
    <w:uiPriority w:val="99"/>
    <w:rsid w:val="00EA7FD9"/>
    <w:pPr>
      <w:ind w:left="1440"/>
    </w:pPr>
  </w:style>
  <w:style w:type="paragraph" w:styleId="TOC8">
    <w:name w:val="toc 8"/>
    <w:basedOn w:val="Normal"/>
    <w:next w:val="Normal"/>
    <w:autoRedefine/>
    <w:uiPriority w:val="99"/>
    <w:rsid w:val="00EA7FD9"/>
    <w:pPr>
      <w:ind w:left="1680"/>
    </w:pPr>
  </w:style>
  <w:style w:type="paragraph" w:styleId="TOC9">
    <w:name w:val="toc 9"/>
    <w:basedOn w:val="Normal"/>
    <w:next w:val="Normal"/>
    <w:autoRedefine/>
    <w:uiPriority w:val="99"/>
    <w:rsid w:val="00EA7FD9"/>
    <w:pPr>
      <w:ind w:left="1920"/>
    </w:pPr>
  </w:style>
  <w:style w:type="paragraph" w:customStyle="1" w:styleId="Default">
    <w:name w:val="Default"/>
    <w:uiPriority w:val="99"/>
    <w:rsid w:val="00C93182"/>
    <w:pPr>
      <w:autoSpaceDE w:val="0"/>
      <w:autoSpaceDN w:val="0"/>
      <w:adjustRightInd w:val="0"/>
    </w:pPr>
    <w:rPr>
      <w:rFonts w:ascii="Times New Roman" w:hAnsi="Times New Roman"/>
      <w:color w:val="000000"/>
      <w:sz w:val="24"/>
      <w:szCs w:val="24"/>
    </w:rPr>
  </w:style>
  <w:style w:type="paragraph" w:styleId="Footer">
    <w:name w:val="footer"/>
    <w:basedOn w:val="Normal"/>
    <w:link w:val="FooterChar"/>
    <w:uiPriority w:val="99"/>
    <w:rsid w:val="003B17E0"/>
    <w:pPr>
      <w:tabs>
        <w:tab w:val="center" w:pos="4153"/>
        <w:tab w:val="right" w:pos="8306"/>
      </w:tabs>
    </w:pPr>
    <w:rPr>
      <w:rFonts w:ascii="Times New Roman" w:hAnsi="Times New Roman"/>
      <w:sz w:val="20"/>
      <w:szCs w:val="20"/>
    </w:rPr>
  </w:style>
  <w:style w:type="character" w:customStyle="1" w:styleId="FooterChar">
    <w:name w:val="Footer Char"/>
    <w:basedOn w:val="DefaultParagraphFont"/>
    <w:link w:val="Footer"/>
    <w:uiPriority w:val="99"/>
    <w:locked/>
    <w:rsid w:val="003B17E0"/>
    <w:rPr>
      <w:rFonts w:ascii="Times New Roman" w:hAnsi="Times New Roman" w:cs="Times New Roman"/>
      <w:sz w:val="20"/>
      <w:szCs w:val="20"/>
      <w:lang w:val="en-US" w:eastAsia="en-US"/>
    </w:rPr>
  </w:style>
  <w:style w:type="character" w:styleId="PageNumber">
    <w:name w:val="page number"/>
    <w:basedOn w:val="DefaultParagraphFont"/>
    <w:uiPriority w:val="99"/>
    <w:rsid w:val="003B17E0"/>
    <w:rPr>
      <w:rFonts w:cs="Times New Roman"/>
    </w:rPr>
  </w:style>
  <w:style w:type="paragraph" w:customStyle="1" w:styleId="Body">
    <w:name w:val="Body"/>
    <w:uiPriority w:val="99"/>
    <w:rsid w:val="003B17E0"/>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69BF7BD1</Template>
  <TotalTime>36</TotalTime>
  <Pages>9</Pages>
  <Words>1772</Words>
  <Characters>10105</Characters>
  <Application>Microsoft Office Word</Application>
  <DocSecurity>0</DocSecurity>
  <Lines>84</Lines>
  <Paragraphs>23</Paragraphs>
  <ScaleCrop>false</ScaleCrop>
  <Company>AS</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Cleland</dc:creator>
  <cp:keywords/>
  <dc:description/>
  <cp:lastModifiedBy>P Beaton</cp:lastModifiedBy>
  <cp:revision>10</cp:revision>
  <dcterms:created xsi:type="dcterms:W3CDTF">2014-06-26T10:36:00Z</dcterms:created>
  <dcterms:modified xsi:type="dcterms:W3CDTF">2018-05-09T14:02:00Z</dcterms:modified>
</cp:coreProperties>
</file>