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8E" w:rsidRPr="00DB7713" w:rsidRDefault="00E71227" w:rsidP="00155C8E">
      <w:pPr>
        <w:rPr>
          <w:rFonts w:ascii="Calibri" w:hAnsi="Calibri"/>
          <w:b/>
        </w:rPr>
      </w:pPr>
      <w:r>
        <w:rPr>
          <w:noProof/>
        </w:rPr>
        <w:drawing>
          <wp:anchor distT="0" distB="0" distL="114300" distR="114300" simplePos="0" relativeHeight="251659264" behindDoc="0" locked="0" layoutInCell="1" allowOverlap="1" wp14:anchorId="1E824ABC" wp14:editId="0779C586">
            <wp:simplePos x="0" y="0"/>
            <wp:positionH relativeFrom="margin">
              <wp:align>center</wp:align>
            </wp:positionH>
            <wp:positionV relativeFrom="paragraph">
              <wp:posOffset>-371475</wp:posOffset>
            </wp:positionV>
            <wp:extent cx="590550" cy="838699"/>
            <wp:effectExtent l="0" t="0" r="0" b="0"/>
            <wp:wrapNone/>
            <wp:docPr id="2"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877" cy="8391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C8E" w:rsidRPr="00DB7713" w:rsidRDefault="00155C8E" w:rsidP="00155C8E">
      <w:pPr>
        <w:rPr>
          <w:rFonts w:ascii="Calibri" w:hAnsi="Calibri"/>
          <w:b/>
        </w:rPr>
      </w:pPr>
      <w:r w:rsidRPr="00DB7713">
        <w:rPr>
          <w:rFonts w:ascii="Calibri" w:hAnsi="Calibri"/>
          <w:b/>
        </w:rPr>
        <w:t xml:space="preserve"> </w:t>
      </w:r>
    </w:p>
    <w:p w:rsidR="00155C8E" w:rsidRPr="00DB7713" w:rsidRDefault="00155C8E" w:rsidP="00155C8E">
      <w:pPr>
        <w:rPr>
          <w:rFonts w:ascii="Calibri" w:hAnsi="Calibri"/>
        </w:rPr>
      </w:pPr>
    </w:p>
    <w:p w:rsidR="00155C8E" w:rsidRDefault="00155C8E" w:rsidP="00155C8E">
      <w:pPr>
        <w:jc w:val="center"/>
        <w:rPr>
          <w:rFonts w:ascii="Calibri" w:hAnsi="Calibri"/>
          <w:b/>
        </w:rPr>
      </w:pPr>
      <w:r w:rsidRPr="00DB7713">
        <w:rPr>
          <w:rFonts w:ascii="Calibri" w:hAnsi="Calibri"/>
          <w:b/>
        </w:rPr>
        <w:t xml:space="preserve">THE </w:t>
      </w:r>
      <w:smartTag w:uri="urn:schemas-microsoft-com:office:smarttags" w:element="place">
        <w:smartTag w:uri="urn:schemas-microsoft-com:office:smarttags" w:element="PlaceName">
          <w:r w:rsidRPr="00DB7713">
            <w:rPr>
              <w:rFonts w:ascii="Calibri" w:hAnsi="Calibri"/>
              <w:b/>
            </w:rPr>
            <w:t>WALLACE</w:t>
          </w:r>
        </w:smartTag>
        <w:r w:rsidRPr="00DB7713">
          <w:rPr>
            <w:rFonts w:ascii="Calibri" w:hAnsi="Calibri"/>
            <w:b/>
          </w:rPr>
          <w:t xml:space="preserve"> </w:t>
        </w:r>
        <w:smartTag w:uri="urn:schemas-microsoft-com:office:smarttags" w:element="PlaceName">
          <w:r w:rsidRPr="00DB7713">
            <w:rPr>
              <w:rFonts w:ascii="Calibri" w:hAnsi="Calibri"/>
              <w:b/>
            </w:rPr>
            <w:t>HIGH SCHOOL</w:t>
          </w:r>
        </w:smartTag>
      </w:smartTag>
    </w:p>
    <w:p w:rsidR="00D970E5" w:rsidRDefault="00D970E5" w:rsidP="00155C8E">
      <w:pPr>
        <w:jc w:val="center"/>
        <w:rPr>
          <w:rFonts w:ascii="Calibri" w:hAnsi="Calibri"/>
          <w:b/>
        </w:rPr>
      </w:pPr>
    </w:p>
    <w:p w:rsidR="00D970E5" w:rsidRDefault="00E62C51" w:rsidP="00155C8E">
      <w:pPr>
        <w:jc w:val="center"/>
        <w:rPr>
          <w:rFonts w:ascii="Calibri" w:hAnsi="Calibri"/>
          <w:b/>
        </w:rPr>
      </w:pPr>
      <w:r>
        <w:rPr>
          <w:rFonts w:ascii="Calibri" w:hAnsi="Calibri"/>
          <w:b/>
        </w:rPr>
        <w:t xml:space="preserve"> TEMPORARY </w:t>
      </w:r>
      <w:r w:rsidR="00701365">
        <w:rPr>
          <w:rFonts w:ascii="Calibri" w:hAnsi="Calibri"/>
          <w:b/>
        </w:rPr>
        <w:t xml:space="preserve">SEN </w:t>
      </w:r>
      <w:r w:rsidR="00555588">
        <w:rPr>
          <w:rFonts w:ascii="Calibri" w:hAnsi="Calibri"/>
          <w:b/>
        </w:rPr>
        <w:t>GENERAL</w:t>
      </w:r>
      <w:r w:rsidR="00D970E5">
        <w:rPr>
          <w:rFonts w:ascii="Calibri" w:hAnsi="Calibri"/>
          <w:b/>
        </w:rPr>
        <w:t xml:space="preserve"> ASSISTANT (</w:t>
      </w:r>
      <w:r w:rsidR="0046280B">
        <w:rPr>
          <w:rFonts w:ascii="Calibri" w:hAnsi="Calibri"/>
          <w:b/>
        </w:rPr>
        <w:t>GRAMMAR SCHOOL</w:t>
      </w:r>
      <w:r w:rsidR="00D970E5">
        <w:rPr>
          <w:rFonts w:ascii="Calibri" w:hAnsi="Calibri"/>
          <w:b/>
        </w:rPr>
        <w:t>)</w:t>
      </w:r>
      <w:r>
        <w:rPr>
          <w:rFonts w:ascii="Calibri" w:hAnsi="Calibri"/>
          <w:b/>
        </w:rPr>
        <w:t xml:space="preserve"> (16 hours)</w:t>
      </w:r>
    </w:p>
    <w:p w:rsidR="00E62C51" w:rsidRDefault="00E62C51" w:rsidP="00E62C51">
      <w:pPr>
        <w:rPr>
          <w:rFonts w:ascii="Calibri" w:hAnsi="Calibri"/>
          <w:b/>
        </w:rPr>
      </w:pPr>
      <w:r>
        <w:rPr>
          <w:rFonts w:ascii="Calibri" w:hAnsi="Calibri"/>
          <w:b/>
        </w:rPr>
        <w:t>Combined with SEN CLASSROOM ASSISTANT (PREPARATORY DEPARTMENT) (10 hours)</w:t>
      </w:r>
    </w:p>
    <w:p w:rsidR="00E62C51" w:rsidRDefault="00E62C51" w:rsidP="00555588">
      <w:pPr>
        <w:jc w:val="center"/>
        <w:rPr>
          <w:rFonts w:ascii="Calibri" w:hAnsi="Calibri"/>
          <w:b/>
        </w:rPr>
      </w:pPr>
    </w:p>
    <w:p w:rsidR="00E62C51" w:rsidRDefault="0016271A" w:rsidP="0016271A">
      <w:pPr>
        <w:rPr>
          <w:rFonts w:ascii="Calibri" w:hAnsi="Calibri"/>
          <w:b/>
        </w:rPr>
      </w:pPr>
      <w:r>
        <w:rPr>
          <w:rFonts w:ascii="Calibri" w:hAnsi="Calibri"/>
          <w:b/>
        </w:rPr>
        <w:t xml:space="preserve">HOURS: </w:t>
      </w:r>
      <w:r>
        <w:rPr>
          <w:rFonts w:ascii="Calibri" w:hAnsi="Calibri"/>
          <w:b/>
        </w:rPr>
        <w:tab/>
      </w:r>
      <w:r>
        <w:rPr>
          <w:rFonts w:ascii="Calibri" w:hAnsi="Calibri"/>
          <w:b/>
        </w:rPr>
        <w:tab/>
      </w:r>
      <w:r w:rsidR="00E62C51">
        <w:rPr>
          <w:rFonts w:ascii="Calibri" w:hAnsi="Calibri"/>
          <w:b/>
        </w:rPr>
        <w:t>Total of 26</w:t>
      </w:r>
      <w:r w:rsidR="00555588">
        <w:rPr>
          <w:rFonts w:ascii="Calibri" w:hAnsi="Calibri"/>
          <w:b/>
        </w:rPr>
        <w:t xml:space="preserve"> hours per week </w:t>
      </w:r>
      <w:r>
        <w:rPr>
          <w:rFonts w:ascii="Calibri" w:hAnsi="Calibri"/>
          <w:b/>
        </w:rPr>
        <w:t>term time only</w:t>
      </w:r>
    </w:p>
    <w:p w:rsidR="0016271A" w:rsidRDefault="0016271A" w:rsidP="0016271A">
      <w:pPr>
        <w:rPr>
          <w:rFonts w:ascii="Calibri" w:hAnsi="Calibri"/>
          <w:b/>
        </w:rPr>
      </w:pPr>
    </w:p>
    <w:p w:rsidR="00555588" w:rsidRPr="00DB7713" w:rsidRDefault="0016271A" w:rsidP="0016271A">
      <w:pPr>
        <w:rPr>
          <w:rFonts w:ascii="Calibri" w:hAnsi="Calibri"/>
          <w:b/>
        </w:rPr>
      </w:pPr>
      <w:r>
        <w:rPr>
          <w:rFonts w:ascii="Calibri" w:hAnsi="Calibri"/>
          <w:b/>
        </w:rPr>
        <w:t>RATES OF PAY</w:t>
      </w:r>
      <w:r w:rsidR="00E62C51">
        <w:rPr>
          <w:rFonts w:ascii="Calibri" w:hAnsi="Calibri"/>
          <w:b/>
        </w:rPr>
        <w:t xml:space="preserve">: </w:t>
      </w:r>
      <w:r>
        <w:rPr>
          <w:rFonts w:ascii="Calibri" w:hAnsi="Calibri"/>
          <w:b/>
        </w:rPr>
        <w:tab/>
      </w:r>
      <w:r w:rsidR="00E62C51">
        <w:rPr>
          <w:rFonts w:ascii="Calibri" w:hAnsi="Calibri"/>
          <w:b/>
        </w:rPr>
        <w:t xml:space="preserve">16 hours </w:t>
      </w:r>
      <w:r w:rsidR="00555588">
        <w:rPr>
          <w:rFonts w:ascii="Calibri" w:hAnsi="Calibri"/>
          <w:b/>
        </w:rPr>
        <w:t>General Assistant (Job Evaluated J1 Rates NJC 9-11)</w:t>
      </w:r>
    </w:p>
    <w:p w:rsidR="00555588" w:rsidRDefault="00555588" w:rsidP="0016271A">
      <w:pPr>
        <w:ind w:left="1440" w:firstLine="720"/>
        <w:rPr>
          <w:rFonts w:ascii="Calibri" w:hAnsi="Calibri"/>
          <w:b/>
        </w:rPr>
      </w:pPr>
      <w:r>
        <w:rPr>
          <w:rFonts w:ascii="Calibri" w:hAnsi="Calibri"/>
          <w:b/>
        </w:rPr>
        <w:t xml:space="preserve">and </w:t>
      </w:r>
      <w:r w:rsidR="00E62C51">
        <w:rPr>
          <w:rFonts w:ascii="Calibri" w:hAnsi="Calibri"/>
          <w:b/>
        </w:rPr>
        <w:t>10</w:t>
      </w:r>
      <w:r>
        <w:rPr>
          <w:rFonts w:ascii="Calibri" w:hAnsi="Calibri"/>
          <w:b/>
        </w:rPr>
        <w:t xml:space="preserve"> hours </w:t>
      </w:r>
      <w:r w:rsidR="00E62C51">
        <w:rPr>
          <w:rFonts w:ascii="Calibri" w:hAnsi="Calibri"/>
          <w:b/>
        </w:rPr>
        <w:t>Classroom</w:t>
      </w:r>
      <w:r>
        <w:rPr>
          <w:rFonts w:ascii="Calibri" w:hAnsi="Calibri"/>
          <w:b/>
        </w:rPr>
        <w:t xml:space="preserve"> </w:t>
      </w:r>
      <w:r w:rsidR="00E62C51">
        <w:rPr>
          <w:rFonts w:ascii="Calibri" w:hAnsi="Calibri"/>
          <w:b/>
        </w:rPr>
        <w:t>A</w:t>
      </w:r>
      <w:r>
        <w:rPr>
          <w:rFonts w:ascii="Calibri" w:hAnsi="Calibri"/>
          <w:b/>
        </w:rPr>
        <w:t>ssistan</w:t>
      </w:r>
      <w:r w:rsidR="00E62C51">
        <w:rPr>
          <w:rFonts w:ascii="Calibri" w:hAnsi="Calibri"/>
          <w:b/>
        </w:rPr>
        <w:t>t</w:t>
      </w:r>
      <w:r>
        <w:rPr>
          <w:rFonts w:ascii="Calibri" w:hAnsi="Calibri"/>
          <w:b/>
        </w:rPr>
        <w:t xml:space="preserve"> (Job Evaluated Rates NJC </w:t>
      </w:r>
      <w:r w:rsidR="00E62C51">
        <w:rPr>
          <w:rFonts w:ascii="Calibri" w:hAnsi="Calibri"/>
          <w:b/>
        </w:rPr>
        <w:t>14-17</w:t>
      </w:r>
      <w:r>
        <w:rPr>
          <w:rFonts w:ascii="Calibri" w:hAnsi="Calibri"/>
          <w:b/>
        </w:rPr>
        <w:t>)</w:t>
      </w:r>
    </w:p>
    <w:p w:rsidR="00AC34A6" w:rsidRDefault="00AC34A6" w:rsidP="0016271A">
      <w:pPr>
        <w:ind w:left="1440" w:firstLine="720"/>
        <w:rPr>
          <w:rFonts w:ascii="Calibri" w:hAnsi="Calibri"/>
          <w:b/>
        </w:rPr>
      </w:pPr>
    </w:p>
    <w:p w:rsidR="00AC34A6" w:rsidRDefault="00AC34A6" w:rsidP="00AC34A6">
      <w:pPr>
        <w:ind w:left="1440" w:hanging="1440"/>
        <w:rPr>
          <w:rFonts w:ascii="Calibri" w:hAnsi="Calibri"/>
          <w:b/>
        </w:rPr>
      </w:pPr>
      <w:r>
        <w:rPr>
          <w:rFonts w:ascii="Calibri" w:hAnsi="Calibri"/>
          <w:b/>
        </w:rPr>
        <w:t>POST AVAILABLE FROM: Monday, 10 December 2018 to Thursday, 27 June 2019</w:t>
      </w:r>
    </w:p>
    <w:p w:rsidR="0016271A" w:rsidRDefault="0016271A" w:rsidP="0016271A">
      <w:pPr>
        <w:ind w:left="1440" w:firstLine="720"/>
        <w:rPr>
          <w:rFonts w:ascii="Calibri" w:hAnsi="Calibri"/>
          <w:b/>
        </w:rPr>
      </w:pPr>
    </w:p>
    <w:p w:rsidR="0016271A" w:rsidRDefault="0016271A" w:rsidP="0016271A">
      <w:pPr>
        <w:ind w:left="2160" w:hanging="2160"/>
        <w:rPr>
          <w:rFonts w:ascii="Calibri" w:hAnsi="Calibri"/>
          <w:b/>
        </w:rPr>
      </w:pPr>
      <w:r>
        <w:rPr>
          <w:rFonts w:ascii="Calibri" w:hAnsi="Calibri"/>
          <w:b/>
        </w:rPr>
        <w:t>PURPOSE:</w:t>
      </w:r>
      <w:r>
        <w:rPr>
          <w:rFonts w:ascii="Calibri" w:hAnsi="Calibri"/>
          <w:b/>
        </w:rPr>
        <w:tab/>
        <w:t>Under the direction of the class teacher, assist with the educational/medical support and care of the pupil in a designated class or setting, in or outside the classroom.</w:t>
      </w:r>
    </w:p>
    <w:p w:rsidR="00701365" w:rsidRPr="00DB7713" w:rsidRDefault="00701365" w:rsidP="00155C8E">
      <w:pPr>
        <w:rPr>
          <w:rFonts w:ascii="Calibri" w:hAnsi="Calibri"/>
          <w:b/>
          <w:sz w:val="16"/>
          <w:szCs w:val="16"/>
        </w:rPr>
      </w:pPr>
    </w:p>
    <w:p w:rsidR="00701365" w:rsidRPr="009364D3" w:rsidRDefault="00701365" w:rsidP="0046280B">
      <w:pPr>
        <w:jc w:val="center"/>
        <w:rPr>
          <w:rFonts w:ascii="Calibri" w:hAnsi="Calibri"/>
          <w:b/>
        </w:rPr>
      </w:pPr>
      <w:r w:rsidRPr="009364D3">
        <w:rPr>
          <w:rFonts w:ascii="Calibri" w:hAnsi="Calibri"/>
          <w:b/>
        </w:rPr>
        <w:t>JOB DESCRIPTION</w:t>
      </w:r>
    </w:p>
    <w:p w:rsidR="00701365" w:rsidRDefault="00701365" w:rsidP="00701365">
      <w:pPr>
        <w:rPr>
          <w:rFonts w:ascii="Copperplate Gothic Bold" w:hAnsi="Copperplate Gothic Bold"/>
          <w:b/>
        </w:rPr>
      </w:pPr>
    </w:p>
    <w:p w:rsidR="00701365" w:rsidRPr="00701365" w:rsidRDefault="00701365" w:rsidP="00701365">
      <w:pPr>
        <w:rPr>
          <w:rFonts w:ascii="Calibri" w:hAnsi="Calibri"/>
          <w:b/>
        </w:rPr>
      </w:pPr>
      <w:r w:rsidRPr="00701365">
        <w:rPr>
          <w:rFonts w:ascii="Calibri" w:hAnsi="Calibri"/>
          <w:b/>
        </w:rPr>
        <w:t>General Information</w:t>
      </w:r>
    </w:p>
    <w:p w:rsidR="00701365" w:rsidRPr="00DB7713" w:rsidRDefault="00701365" w:rsidP="00701365">
      <w:pPr>
        <w:rPr>
          <w:rFonts w:ascii="Calibri" w:hAnsi="Calibri"/>
        </w:rPr>
      </w:pPr>
    </w:p>
    <w:p w:rsidR="00701365" w:rsidRDefault="00701365" w:rsidP="00701365">
      <w:pPr>
        <w:rPr>
          <w:rFonts w:ascii="Calibri" w:hAnsi="Calibri"/>
        </w:rPr>
      </w:pPr>
      <w:r w:rsidRPr="00DB7713">
        <w:rPr>
          <w:rFonts w:ascii="Calibri" w:hAnsi="Calibri"/>
        </w:rPr>
        <w:t xml:space="preserve">The </w:t>
      </w:r>
      <w:smartTag w:uri="urn:schemas-microsoft-com:office:smarttags" w:element="place">
        <w:smartTag w:uri="urn:schemas-microsoft-com:office:smarttags" w:element="PlaceName">
          <w:r w:rsidRPr="00DB7713">
            <w:rPr>
              <w:rFonts w:ascii="Calibri" w:hAnsi="Calibri"/>
            </w:rPr>
            <w:t>Wallace</w:t>
          </w:r>
        </w:smartTag>
        <w:r w:rsidRPr="00DB7713">
          <w:rPr>
            <w:rFonts w:ascii="Calibri" w:hAnsi="Calibri"/>
          </w:rPr>
          <w:t xml:space="preserve"> </w:t>
        </w:r>
        <w:smartTag w:uri="urn:schemas-microsoft-com:office:smarttags" w:element="PlaceName">
          <w:r w:rsidRPr="00DB7713">
            <w:rPr>
              <w:rFonts w:ascii="Calibri" w:hAnsi="Calibri"/>
            </w:rPr>
            <w:t>High School</w:t>
          </w:r>
        </w:smartTag>
      </w:smartTag>
      <w:r w:rsidRPr="00DB7713">
        <w:rPr>
          <w:rFonts w:ascii="Calibri" w:hAnsi="Calibri"/>
        </w:rPr>
        <w:t xml:space="preserve"> is a co-educational, voluntary grammar school founded in 1880.  The annual intake of pupils into Year 8 is 170 and there are some 300 pupils in the Sixth Form.  The school draws its pupils from Lisburn and the surrounding area.  In 1976 it moved from its original site to a new building in Clonevin Park which also houses a Preparatory Department of approximately </w:t>
      </w:r>
      <w:r w:rsidR="0002021F">
        <w:rPr>
          <w:rFonts w:ascii="Calibri" w:hAnsi="Calibri"/>
        </w:rPr>
        <w:t>140</w:t>
      </w:r>
      <w:r w:rsidRPr="00DB7713">
        <w:rPr>
          <w:rFonts w:ascii="Calibri" w:hAnsi="Calibri"/>
        </w:rPr>
        <w:t xml:space="preserve"> pupils.</w:t>
      </w:r>
    </w:p>
    <w:p w:rsidR="00E62C51" w:rsidRDefault="00E62C51" w:rsidP="00701365">
      <w:pPr>
        <w:rPr>
          <w:rFonts w:ascii="Calibri" w:hAnsi="Calibri"/>
        </w:rPr>
      </w:pPr>
    </w:p>
    <w:p w:rsidR="00E62C51" w:rsidRPr="00DB7713" w:rsidRDefault="00E62C51" w:rsidP="00701365">
      <w:pPr>
        <w:rPr>
          <w:rFonts w:ascii="Calibri" w:hAnsi="Calibri"/>
        </w:rPr>
      </w:pPr>
      <w:r>
        <w:rPr>
          <w:rFonts w:ascii="Calibri" w:hAnsi="Calibri"/>
        </w:rPr>
        <w:t>The Preparatory Department is a purpose built facility which retains its own identity whilst, at the same time, remaining an integral part of the grammar school.  The successful applicant will work with a pupil in Primary 7 in the Preparatory Department as well as a student in Year 14 in the grammar school.</w:t>
      </w:r>
    </w:p>
    <w:p w:rsidR="00701365" w:rsidRDefault="00701365" w:rsidP="00701365">
      <w:pPr>
        <w:jc w:val="both"/>
        <w:rPr>
          <w:rFonts w:ascii="Copperplate Gothic Bold" w:hAnsi="Copperplate Gothic Bold"/>
          <w:b/>
        </w:rPr>
      </w:pPr>
    </w:p>
    <w:p w:rsidR="0046280B" w:rsidRPr="009364D3" w:rsidRDefault="0046280B" w:rsidP="00701365">
      <w:pPr>
        <w:jc w:val="both"/>
        <w:rPr>
          <w:rFonts w:ascii="Calibri" w:hAnsi="Calibri"/>
          <w:b/>
        </w:rPr>
      </w:pPr>
      <w:r w:rsidRPr="009364D3">
        <w:rPr>
          <w:rFonts w:ascii="Calibri" w:hAnsi="Calibri"/>
          <w:b/>
        </w:rPr>
        <w:t>The Role</w:t>
      </w:r>
    </w:p>
    <w:p w:rsidR="00555588" w:rsidRDefault="00555588" w:rsidP="0046280B">
      <w:pPr>
        <w:rPr>
          <w:rFonts w:ascii="Calibri" w:hAnsi="Calibri"/>
        </w:rPr>
      </w:pPr>
    </w:p>
    <w:p w:rsidR="00555588" w:rsidRDefault="00555588" w:rsidP="0046280B">
      <w:pPr>
        <w:rPr>
          <w:rFonts w:ascii="Calibri" w:hAnsi="Calibri"/>
        </w:rPr>
      </w:pPr>
      <w:r>
        <w:rPr>
          <w:rFonts w:ascii="Calibri" w:hAnsi="Calibri"/>
        </w:rPr>
        <w:t xml:space="preserve">The type of support needed by the pupil will change over time and it is essential that you are prepared to be flexible in your approach.   </w:t>
      </w:r>
    </w:p>
    <w:p w:rsidR="00555588" w:rsidRDefault="00555588" w:rsidP="0046280B">
      <w:pPr>
        <w:rPr>
          <w:rFonts w:ascii="Calibri" w:hAnsi="Calibri"/>
        </w:rPr>
      </w:pPr>
    </w:p>
    <w:p w:rsidR="0046280B" w:rsidRPr="009364D3" w:rsidRDefault="0046280B" w:rsidP="0046280B">
      <w:pPr>
        <w:rPr>
          <w:rFonts w:ascii="Calibri" w:hAnsi="Calibri"/>
        </w:rPr>
      </w:pPr>
      <w:r w:rsidRPr="009364D3">
        <w:rPr>
          <w:rFonts w:ascii="Calibri" w:hAnsi="Calibri"/>
        </w:rPr>
        <w:t>Assistance may require you to act in a supporting and supervisory role both inside and outside the classroom.</w:t>
      </w:r>
    </w:p>
    <w:p w:rsidR="0046280B" w:rsidRPr="009364D3" w:rsidRDefault="0046280B" w:rsidP="0046280B">
      <w:pPr>
        <w:rPr>
          <w:rFonts w:ascii="Calibri" w:hAnsi="Calibri"/>
          <w:sz w:val="22"/>
        </w:rPr>
      </w:pPr>
    </w:p>
    <w:p w:rsidR="0046280B" w:rsidRPr="009364D3" w:rsidRDefault="0046280B" w:rsidP="0046280B">
      <w:pPr>
        <w:rPr>
          <w:rFonts w:ascii="Calibri" w:hAnsi="Calibri"/>
        </w:rPr>
      </w:pPr>
      <w:r w:rsidRPr="009364D3">
        <w:rPr>
          <w:rFonts w:ascii="Calibri" w:hAnsi="Calibri"/>
        </w:rPr>
        <w:t>The successful applicant will have excellent interpersonal skills and be of a flexible, child friendly and caring disposition.</w:t>
      </w:r>
    </w:p>
    <w:p w:rsidR="0046280B" w:rsidRPr="009364D3" w:rsidRDefault="0046280B" w:rsidP="0046280B">
      <w:pPr>
        <w:rPr>
          <w:rFonts w:ascii="Calibri" w:hAnsi="Calibri"/>
          <w:sz w:val="22"/>
        </w:rPr>
      </w:pPr>
    </w:p>
    <w:p w:rsidR="0046280B" w:rsidRPr="009364D3" w:rsidRDefault="0046280B" w:rsidP="0046280B">
      <w:pPr>
        <w:rPr>
          <w:rFonts w:ascii="Calibri" w:hAnsi="Calibri"/>
        </w:rPr>
      </w:pPr>
      <w:r w:rsidRPr="009364D3">
        <w:rPr>
          <w:rFonts w:ascii="Calibri" w:hAnsi="Calibri"/>
        </w:rPr>
        <w:t>You may be required to assist with a range of clerical duties and it is a condition of employment that you are prepared to assist with clerical duties as directed by the Bursar.</w:t>
      </w:r>
    </w:p>
    <w:p w:rsidR="0046280B" w:rsidRPr="009364D3" w:rsidRDefault="0046280B" w:rsidP="0046280B">
      <w:pPr>
        <w:rPr>
          <w:rFonts w:ascii="Calibri" w:hAnsi="Calibri"/>
        </w:rPr>
      </w:pPr>
    </w:p>
    <w:p w:rsidR="0016271A" w:rsidRDefault="0016271A" w:rsidP="00346718">
      <w:pPr>
        <w:widowControl w:val="0"/>
        <w:jc w:val="center"/>
        <w:rPr>
          <w:rFonts w:asciiTheme="minorHAnsi" w:hAnsiTheme="minorHAnsi" w:cstheme="minorHAnsi"/>
          <w:b/>
        </w:rPr>
      </w:pPr>
    </w:p>
    <w:p w:rsidR="0016271A" w:rsidRDefault="0016271A" w:rsidP="00346718">
      <w:pPr>
        <w:widowControl w:val="0"/>
        <w:jc w:val="center"/>
        <w:rPr>
          <w:rFonts w:asciiTheme="minorHAnsi" w:hAnsiTheme="minorHAnsi" w:cstheme="minorHAnsi"/>
          <w:b/>
        </w:rPr>
      </w:pPr>
    </w:p>
    <w:p w:rsidR="00346718" w:rsidRDefault="00346718" w:rsidP="00346718">
      <w:pPr>
        <w:widowControl w:val="0"/>
        <w:jc w:val="center"/>
        <w:rPr>
          <w:rFonts w:asciiTheme="minorHAnsi" w:hAnsiTheme="minorHAnsi" w:cstheme="minorHAnsi"/>
          <w:b/>
        </w:rPr>
      </w:pPr>
      <w:r w:rsidRPr="00346718">
        <w:rPr>
          <w:rFonts w:asciiTheme="minorHAnsi" w:hAnsiTheme="minorHAnsi" w:cstheme="minorHAnsi"/>
          <w:b/>
        </w:rPr>
        <w:t>MAIN DUTIES AND RESPONSIBILITIES</w:t>
      </w:r>
      <w:r>
        <w:rPr>
          <w:rFonts w:asciiTheme="minorHAnsi" w:hAnsiTheme="minorHAnsi" w:cstheme="minorHAnsi"/>
          <w:b/>
        </w:rPr>
        <w:t xml:space="preserve"> OF SEN CLASSROOM ASSISTANT </w:t>
      </w:r>
    </w:p>
    <w:p w:rsidR="00346718" w:rsidRPr="00346718" w:rsidRDefault="00346718" w:rsidP="00346718">
      <w:pPr>
        <w:widowControl w:val="0"/>
        <w:jc w:val="center"/>
        <w:rPr>
          <w:rFonts w:asciiTheme="minorHAnsi" w:hAnsiTheme="minorHAnsi" w:cstheme="minorHAnsi"/>
          <w:b/>
          <w:color w:val="000000"/>
          <w:lang w:val="en-US"/>
        </w:rPr>
      </w:pPr>
      <w:r>
        <w:rPr>
          <w:rFonts w:asciiTheme="minorHAnsi" w:hAnsiTheme="minorHAnsi" w:cstheme="minorHAnsi"/>
          <w:b/>
        </w:rPr>
        <w:t>(PREPARATORY DEPARTMENT)</w:t>
      </w:r>
    </w:p>
    <w:p w:rsidR="00346718" w:rsidRPr="00346718" w:rsidRDefault="00346718" w:rsidP="00346718">
      <w:pPr>
        <w:widowControl w:val="0"/>
        <w:rPr>
          <w:rFonts w:asciiTheme="minorHAnsi" w:hAnsiTheme="minorHAnsi" w:cstheme="minorHAnsi"/>
          <w:color w:val="000000"/>
          <w:szCs w:val="24"/>
          <w:lang w:val="en-US"/>
        </w:rPr>
      </w:pPr>
    </w:p>
    <w:p w:rsidR="00346718" w:rsidRPr="00346718" w:rsidRDefault="00346718" w:rsidP="00346718">
      <w:pPr>
        <w:pStyle w:val="ListParagraph"/>
        <w:widowControl w:val="0"/>
        <w:numPr>
          <w:ilvl w:val="0"/>
          <w:numId w:val="15"/>
        </w:numPr>
        <w:rPr>
          <w:rFonts w:asciiTheme="minorHAnsi" w:hAnsiTheme="minorHAnsi" w:cstheme="minorHAnsi"/>
          <w:b/>
          <w:bCs/>
          <w:color w:val="000000"/>
          <w:szCs w:val="24"/>
          <w:lang w:val="en-US"/>
        </w:rPr>
      </w:pPr>
      <w:r w:rsidRPr="00346718">
        <w:rPr>
          <w:rFonts w:asciiTheme="minorHAnsi" w:hAnsiTheme="minorHAnsi" w:cstheme="minorHAnsi"/>
          <w:b/>
          <w:bCs/>
          <w:color w:val="000000"/>
          <w:szCs w:val="24"/>
          <w:lang w:val="en-US"/>
        </w:rPr>
        <w:t xml:space="preserve">CLASSROOM SUPPORT </w:t>
      </w:r>
    </w:p>
    <w:p w:rsidR="00346718" w:rsidRPr="00346718" w:rsidRDefault="00346718" w:rsidP="00346718">
      <w:pPr>
        <w:pStyle w:val="ListParagraph"/>
        <w:widowControl w:val="0"/>
        <w:ind w:left="420"/>
        <w:rPr>
          <w:rFonts w:asciiTheme="minorHAnsi" w:hAnsiTheme="minorHAnsi" w:cstheme="minorHAnsi"/>
          <w:color w:val="000000"/>
          <w:szCs w:val="24"/>
          <w:lang w:val="en-US"/>
        </w:rPr>
      </w:pPr>
    </w:p>
    <w:p w:rsidR="00346718" w:rsidRPr="00346718" w:rsidRDefault="00346718" w:rsidP="00346718">
      <w:pPr>
        <w:widowControl w:val="0"/>
        <w:rPr>
          <w:rFonts w:asciiTheme="minorHAnsi" w:hAnsiTheme="minorHAnsi" w:cstheme="minorHAnsi"/>
          <w:color w:val="000000"/>
          <w:szCs w:val="24"/>
          <w:lang w:val="en-US"/>
        </w:rPr>
      </w:pPr>
      <w:r w:rsidRPr="00346718">
        <w:rPr>
          <w:rFonts w:asciiTheme="minorHAnsi" w:hAnsiTheme="minorHAnsi" w:cstheme="minorHAnsi"/>
          <w:b/>
          <w:bCs/>
          <w:color w:val="000000"/>
          <w:szCs w:val="24"/>
          <w:lang w:val="en-US"/>
        </w:rPr>
        <w:t xml:space="preserve">1.1 </w:t>
      </w:r>
      <w:r w:rsidRPr="00346718">
        <w:rPr>
          <w:rFonts w:asciiTheme="minorHAnsi" w:hAnsiTheme="minorHAnsi" w:cstheme="minorHAnsi"/>
          <w:color w:val="000000"/>
          <w:szCs w:val="24"/>
          <w:lang w:val="en-US"/>
        </w:rPr>
        <w:t xml:space="preserve">Assist the teacher in the efficient running of the class/setting. </w:t>
      </w:r>
    </w:p>
    <w:p w:rsidR="00346718" w:rsidRPr="00346718" w:rsidRDefault="00346718" w:rsidP="00346718">
      <w:pPr>
        <w:widowControl w:val="0"/>
        <w:rPr>
          <w:rFonts w:asciiTheme="minorHAnsi" w:hAnsiTheme="minorHAnsi" w:cstheme="minorHAnsi"/>
          <w:color w:val="000000"/>
          <w:szCs w:val="24"/>
          <w:lang w:val="en-US"/>
        </w:rPr>
      </w:pPr>
    </w:p>
    <w:p w:rsidR="00346718" w:rsidRPr="00346718" w:rsidRDefault="00346718" w:rsidP="00346718">
      <w:pPr>
        <w:widowControl w:val="0"/>
        <w:rPr>
          <w:rFonts w:asciiTheme="minorHAnsi" w:hAnsiTheme="minorHAnsi" w:cstheme="minorHAnsi"/>
          <w:color w:val="000000"/>
          <w:szCs w:val="24"/>
          <w:lang w:val="en-US"/>
        </w:rPr>
      </w:pPr>
      <w:r w:rsidRPr="00346718">
        <w:rPr>
          <w:rFonts w:asciiTheme="minorHAnsi" w:hAnsiTheme="minorHAnsi" w:cstheme="minorHAnsi"/>
          <w:b/>
          <w:bCs/>
          <w:color w:val="000000"/>
          <w:szCs w:val="24"/>
          <w:lang w:val="en-US"/>
        </w:rPr>
        <w:t xml:space="preserve">1.2 </w:t>
      </w:r>
      <w:r w:rsidRPr="00346718">
        <w:rPr>
          <w:rFonts w:asciiTheme="minorHAnsi" w:hAnsiTheme="minorHAnsi" w:cstheme="minorHAnsi"/>
          <w:color w:val="000000"/>
          <w:szCs w:val="24"/>
          <w:lang w:val="en-US"/>
        </w:rPr>
        <w:t xml:space="preserve">Assist, as required, pupils learn as effectively as possible both in group situations and on their own by assisting with the management of the learning environment through: </w:t>
      </w:r>
    </w:p>
    <w:p w:rsidR="00346718" w:rsidRPr="00346718" w:rsidRDefault="00346718" w:rsidP="00346718">
      <w:pPr>
        <w:widowControl w:val="0"/>
        <w:spacing w:after="15"/>
        <w:rPr>
          <w:rFonts w:asciiTheme="minorHAnsi" w:hAnsiTheme="minorHAnsi" w:cstheme="minorHAnsi"/>
          <w:color w:val="000000"/>
          <w:szCs w:val="24"/>
          <w:lang w:val="en-US"/>
        </w:rPr>
      </w:pPr>
      <w:r w:rsidRPr="00346718">
        <w:rPr>
          <w:rFonts w:asciiTheme="minorHAnsi" w:hAnsiTheme="minorHAnsi" w:cstheme="minorHAnsi"/>
          <w:color w:val="000000"/>
          <w:szCs w:val="24"/>
          <w:lang w:val="en-US"/>
        </w:rPr>
        <w:t xml:space="preserve">- clarifying and explaining instruction; </w:t>
      </w:r>
    </w:p>
    <w:p w:rsidR="00346718" w:rsidRPr="00346718" w:rsidRDefault="00346718" w:rsidP="00346718">
      <w:pPr>
        <w:widowControl w:val="0"/>
        <w:spacing w:after="15"/>
        <w:rPr>
          <w:rFonts w:asciiTheme="minorHAnsi" w:hAnsiTheme="minorHAnsi" w:cstheme="minorHAnsi"/>
          <w:color w:val="000000"/>
          <w:szCs w:val="24"/>
          <w:lang w:val="en-US"/>
        </w:rPr>
      </w:pPr>
      <w:r w:rsidRPr="00346718">
        <w:rPr>
          <w:rFonts w:asciiTheme="minorHAnsi" w:hAnsiTheme="minorHAnsi" w:cstheme="minorHAnsi"/>
          <w:color w:val="000000"/>
          <w:szCs w:val="24"/>
          <w:lang w:val="en-US"/>
        </w:rPr>
        <w:t xml:space="preserve">- ensuring the pupils are able to use equipment and materials provided; </w:t>
      </w:r>
    </w:p>
    <w:p w:rsidR="00346718" w:rsidRPr="00346718" w:rsidRDefault="00346718" w:rsidP="00346718">
      <w:pPr>
        <w:widowControl w:val="0"/>
        <w:spacing w:after="15"/>
        <w:rPr>
          <w:rFonts w:asciiTheme="minorHAnsi" w:hAnsiTheme="minorHAnsi" w:cstheme="minorHAnsi"/>
          <w:color w:val="000000"/>
          <w:szCs w:val="24"/>
          <w:lang w:val="en-US"/>
        </w:rPr>
      </w:pPr>
      <w:r w:rsidRPr="00346718">
        <w:rPr>
          <w:rFonts w:asciiTheme="minorHAnsi" w:hAnsiTheme="minorHAnsi" w:cstheme="minorHAnsi"/>
          <w:color w:val="000000"/>
          <w:szCs w:val="24"/>
          <w:lang w:val="en-US"/>
        </w:rPr>
        <w:t xml:space="preserve">- assisting in motivating and encouraging the pupils as required; </w:t>
      </w:r>
    </w:p>
    <w:p w:rsidR="00346718" w:rsidRPr="00346718" w:rsidRDefault="00346718" w:rsidP="00346718">
      <w:pPr>
        <w:widowControl w:val="0"/>
        <w:spacing w:after="15"/>
        <w:rPr>
          <w:rFonts w:asciiTheme="minorHAnsi" w:hAnsiTheme="minorHAnsi" w:cstheme="minorHAnsi"/>
          <w:color w:val="000000"/>
          <w:szCs w:val="24"/>
          <w:lang w:val="en-US"/>
        </w:rPr>
      </w:pPr>
      <w:r w:rsidRPr="00346718">
        <w:rPr>
          <w:rFonts w:asciiTheme="minorHAnsi" w:hAnsiTheme="minorHAnsi" w:cstheme="minorHAnsi"/>
          <w:color w:val="000000"/>
          <w:szCs w:val="24"/>
          <w:lang w:val="en-US"/>
        </w:rPr>
        <w:t xml:space="preserve">- contributing to areas requiring reinforcement or development, e.g. language, </w:t>
      </w:r>
      <w:proofErr w:type="spellStart"/>
      <w:r w:rsidRPr="00346718">
        <w:rPr>
          <w:rFonts w:asciiTheme="minorHAnsi" w:hAnsiTheme="minorHAnsi" w:cstheme="minorHAnsi"/>
          <w:color w:val="000000"/>
          <w:szCs w:val="24"/>
          <w:lang w:val="en-US"/>
        </w:rPr>
        <w:t>behaviour</w:t>
      </w:r>
      <w:proofErr w:type="spellEnd"/>
      <w:r w:rsidRPr="00346718">
        <w:rPr>
          <w:rFonts w:asciiTheme="minorHAnsi" w:hAnsiTheme="minorHAnsi" w:cstheme="minorHAnsi"/>
          <w:color w:val="000000"/>
          <w:szCs w:val="24"/>
          <w:lang w:val="en-US"/>
        </w:rPr>
        <w:t xml:space="preserve">, reading, spelling, handwriting/presentation </w:t>
      </w:r>
      <w:proofErr w:type="spellStart"/>
      <w:r w:rsidRPr="00346718">
        <w:rPr>
          <w:rFonts w:asciiTheme="minorHAnsi" w:hAnsiTheme="minorHAnsi" w:cstheme="minorHAnsi"/>
          <w:color w:val="000000"/>
          <w:szCs w:val="24"/>
          <w:lang w:val="en-US"/>
        </w:rPr>
        <w:t>etc</w:t>
      </w:r>
      <w:proofErr w:type="spellEnd"/>
      <w:r w:rsidRPr="00346718">
        <w:rPr>
          <w:rFonts w:asciiTheme="minorHAnsi" w:hAnsiTheme="minorHAnsi" w:cstheme="minorHAnsi"/>
          <w:color w:val="000000"/>
          <w:szCs w:val="24"/>
          <w:lang w:val="en-US"/>
        </w:rPr>
        <w:t xml:space="preserve">; </w:t>
      </w:r>
    </w:p>
    <w:p w:rsidR="00346718" w:rsidRPr="00346718" w:rsidRDefault="00346718" w:rsidP="00346718">
      <w:pPr>
        <w:widowControl w:val="0"/>
        <w:spacing w:after="15"/>
        <w:rPr>
          <w:rFonts w:asciiTheme="minorHAnsi" w:hAnsiTheme="minorHAnsi" w:cstheme="minorHAnsi"/>
          <w:color w:val="000000"/>
          <w:szCs w:val="24"/>
          <w:lang w:val="en-US"/>
        </w:rPr>
      </w:pPr>
      <w:r w:rsidRPr="00346718">
        <w:rPr>
          <w:rFonts w:asciiTheme="minorHAnsi" w:hAnsiTheme="minorHAnsi" w:cstheme="minorHAnsi"/>
          <w:color w:val="000000"/>
          <w:szCs w:val="24"/>
          <w:lang w:val="en-US"/>
        </w:rPr>
        <w:t xml:space="preserve">- promoting independent learning; </w:t>
      </w:r>
    </w:p>
    <w:p w:rsidR="00346718" w:rsidRPr="00346718" w:rsidRDefault="00346718" w:rsidP="00346718">
      <w:pPr>
        <w:widowControl w:val="0"/>
        <w:rPr>
          <w:rFonts w:asciiTheme="minorHAnsi" w:hAnsiTheme="minorHAnsi" w:cstheme="minorHAnsi"/>
          <w:color w:val="000000"/>
          <w:szCs w:val="24"/>
          <w:lang w:val="en-US"/>
        </w:rPr>
      </w:pPr>
      <w:r w:rsidRPr="00346718">
        <w:rPr>
          <w:rFonts w:asciiTheme="minorHAnsi" w:hAnsiTheme="minorHAnsi" w:cstheme="minorHAnsi"/>
          <w:color w:val="000000"/>
          <w:szCs w:val="24"/>
          <w:lang w:val="en-US"/>
        </w:rPr>
        <w:t xml:space="preserve">- helping pupils concentrate on and finish work set. </w:t>
      </w:r>
    </w:p>
    <w:p w:rsidR="00346718" w:rsidRPr="00346718" w:rsidRDefault="00346718" w:rsidP="00346718">
      <w:pPr>
        <w:widowControl w:val="0"/>
        <w:rPr>
          <w:rFonts w:asciiTheme="minorHAnsi" w:hAnsiTheme="minorHAnsi" w:cstheme="minorHAnsi"/>
          <w:color w:val="000000"/>
          <w:szCs w:val="24"/>
          <w:lang w:val="en-US"/>
        </w:rPr>
      </w:pPr>
    </w:p>
    <w:p w:rsidR="00346718" w:rsidRPr="00346718" w:rsidRDefault="00346718" w:rsidP="00346718">
      <w:pPr>
        <w:pStyle w:val="ListParagraph"/>
        <w:widowControl w:val="0"/>
        <w:numPr>
          <w:ilvl w:val="1"/>
          <w:numId w:val="15"/>
        </w:numPr>
        <w:rPr>
          <w:rFonts w:asciiTheme="minorHAnsi" w:hAnsiTheme="minorHAnsi" w:cstheme="minorHAnsi"/>
          <w:color w:val="000000"/>
          <w:szCs w:val="24"/>
          <w:lang w:val="en-US"/>
        </w:rPr>
      </w:pPr>
      <w:r w:rsidRPr="00346718">
        <w:rPr>
          <w:rFonts w:asciiTheme="minorHAnsi" w:hAnsiTheme="minorHAnsi" w:cstheme="minorHAnsi"/>
          <w:color w:val="000000"/>
          <w:szCs w:val="24"/>
          <w:lang w:val="en-US"/>
        </w:rPr>
        <w:t xml:space="preserve">Participate in classroom activities, including involvement with the curriculum, where appropriate, under the direction of the teacher. </w:t>
      </w:r>
    </w:p>
    <w:p w:rsidR="00346718" w:rsidRPr="00346718" w:rsidRDefault="00346718" w:rsidP="00346718">
      <w:pPr>
        <w:pStyle w:val="ListParagraph"/>
        <w:widowControl w:val="0"/>
        <w:ind w:left="420"/>
        <w:rPr>
          <w:rFonts w:asciiTheme="minorHAnsi" w:hAnsiTheme="minorHAnsi" w:cstheme="minorHAnsi"/>
          <w:color w:val="000000"/>
          <w:szCs w:val="24"/>
          <w:lang w:val="en-US"/>
        </w:rPr>
      </w:pPr>
    </w:p>
    <w:p w:rsidR="00346718" w:rsidRPr="00346718" w:rsidRDefault="00346718" w:rsidP="00346718">
      <w:pPr>
        <w:pStyle w:val="ListParagraph"/>
        <w:widowControl w:val="0"/>
        <w:numPr>
          <w:ilvl w:val="1"/>
          <w:numId w:val="15"/>
        </w:numPr>
        <w:rPr>
          <w:rFonts w:asciiTheme="minorHAnsi" w:hAnsiTheme="minorHAnsi" w:cstheme="minorHAnsi"/>
          <w:color w:val="000000"/>
          <w:szCs w:val="24"/>
          <w:lang w:val="en-US"/>
        </w:rPr>
      </w:pPr>
      <w:r w:rsidRPr="00346718">
        <w:rPr>
          <w:rFonts w:asciiTheme="minorHAnsi" w:hAnsiTheme="minorHAnsi" w:cstheme="minorHAnsi"/>
          <w:color w:val="000000"/>
          <w:szCs w:val="24"/>
          <w:lang w:val="en-US"/>
        </w:rPr>
        <w:t>Assume responsibility for supervising groups of children, or individual children on specified activities including talking and listening, use of libra</w:t>
      </w:r>
      <w:r>
        <w:rPr>
          <w:rFonts w:asciiTheme="minorHAnsi" w:hAnsiTheme="minorHAnsi" w:cstheme="minorHAnsi"/>
          <w:color w:val="000000"/>
          <w:szCs w:val="24"/>
          <w:lang w:val="en-US"/>
        </w:rPr>
        <w:t>ry activities, using ICT, extra-</w:t>
      </w:r>
      <w:r w:rsidRPr="00346718">
        <w:rPr>
          <w:rFonts w:asciiTheme="minorHAnsi" w:hAnsiTheme="minorHAnsi" w:cstheme="minorHAnsi"/>
          <w:color w:val="000000"/>
          <w:szCs w:val="24"/>
          <w:lang w:val="en-US"/>
        </w:rPr>
        <w:t xml:space="preserve">curricular activities, and other duties. </w:t>
      </w:r>
    </w:p>
    <w:p w:rsidR="00346718" w:rsidRPr="00346718" w:rsidRDefault="00346718" w:rsidP="00346718">
      <w:pPr>
        <w:widowControl w:val="0"/>
        <w:rPr>
          <w:rFonts w:asciiTheme="minorHAnsi" w:hAnsiTheme="minorHAnsi" w:cstheme="minorHAnsi"/>
          <w:color w:val="000000"/>
          <w:szCs w:val="24"/>
          <w:lang w:val="en-US"/>
        </w:rPr>
      </w:pPr>
    </w:p>
    <w:p w:rsidR="00346718" w:rsidRDefault="00346718" w:rsidP="00346718">
      <w:pPr>
        <w:pStyle w:val="NoSpacing"/>
        <w:numPr>
          <w:ilvl w:val="1"/>
          <w:numId w:val="15"/>
        </w:numPr>
        <w:rPr>
          <w:rFonts w:asciiTheme="minorHAnsi" w:eastAsia="Calibri" w:hAnsiTheme="minorHAnsi" w:cstheme="minorHAnsi"/>
          <w:color w:val="000000"/>
          <w:lang w:val="en-US"/>
        </w:rPr>
      </w:pPr>
      <w:r w:rsidRPr="00346718">
        <w:rPr>
          <w:rFonts w:asciiTheme="minorHAnsi" w:eastAsia="Calibri" w:hAnsiTheme="minorHAnsi" w:cstheme="minorHAnsi"/>
          <w:color w:val="000000"/>
          <w:lang w:val="en-US"/>
        </w:rPr>
        <w:t>Provide continuity of adult care of e.g. supervising play and cloakrooms including hand washing and toileting.</w:t>
      </w:r>
    </w:p>
    <w:p w:rsidR="00346718" w:rsidRPr="00346718" w:rsidRDefault="00346718" w:rsidP="00346718">
      <w:pPr>
        <w:pStyle w:val="NoSpacing"/>
        <w:rPr>
          <w:rFonts w:asciiTheme="minorHAnsi" w:eastAsia="Calibri" w:hAnsiTheme="minorHAnsi" w:cstheme="minorHAnsi"/>
          <w:color w:val="000000"/>
          <w:lang w:val="en-US"/>
        </w:rPr>
      </w:pPr>
    </w:p>
    <w:p w:rsidR="00346718" w:rsidRPr="00346718" w:rsidRDefault="00346718" w:rsidP="00346718">
      <w:pPr>
        <w:pStyle w:val="ListParagraph"/>
        <w:widowControl w:val="0"/>
        <w:numPr>
          <w:ilvl w:val="1"/>
          <w:numId w:val="15"/>
        </w:numPr>
        <w:rPr>
          <w:rFonts w:asciiTheme="minorHAnsi" w:hAnsiTheme="minorHAnsi" w:cstheme="minorHAnsi"/>
          <w:color w:val="000000"/>
          <w:szCs w:val="24"/>
          <w:lang w:val="en-US"/>
        </w:rPr>
      </w:pPr>
      <w:r w:rsidRPr="00346718">
        <w:rPr>
          <w:rFonts w:asciiTheme="minorHAnsi" w:hAnsiTheme="minorHAnsi" w:cstheme="minorHAnsi"/>
          <w:color w:val="000000"/>
          <w:szCs w:val="24"/>
          <w:lang w:val="en-US"/>
        </w:rPr>
        <w:t xml:space="preserve">Be aware of school policies, procedures and of confidential issues linked to home/pupil/teacher/school work and to keep confidences appropriately. </w:t>
      </w:r>
    </w:p>
    <w:p w:rsidR="00346718" w:rsidRPr="00346718" w:rsidRDefault="00346718" w:rsidP="00346718">
      <w:pPr>
        <w:widowControl w:val="0"/>
        <w:rPr>
          <w:rFonts w:asciiTheme="minorHAnsi" w:hAnsiTheme="minorHAnsi" w:cstheme="minorHAnsi"/>
          <w:color w:val="000000"/>
          <w:szCs w:val="24"/>
          <w:lang w:val="en-US"/>
        </w:rPr>
      </w:pPr>
    </w:p>
    <w:p w:rsidR="00346718" w:rsidRPr="00346718" w:rsidRDefault="00346718" w:rsidP="00346718">
      <w:pPr>
        <w:pStyle w:val="ListParagraph"/>
        <w:widowControl w:val="0"/>
        <w:numPr>
          <w:ilvl w:val="1"/>
          <w:numId w:val="15"/>
        </w:numPr>
        <w:rPr>
          <w:rFonts w:asciiTheme="minorHAnsi" w:hAnsiTheme="minorHAnsi" w:cstheme="minorHAnsi"/>
          <w:color w:val="000000"/>
          <w:szCs w:val="24"/>
          <w:lang w:val="en-US"/>
        </w:rPr>
      </w:pPr>
      <w:r w:rsidRPr="00346718">
        <w:rPr>
          <w:rFonts w:asciiTheme="minorHAnsi" w:hAnsiTheme="minorHAnsi" w:cstheme="minorHAnsi"/>
          <w:color w:val="000000"/>
          <w:szCs w:val="24"/>
          <w:lang w:val="en-US"/>
        </w:rPr>
        <w:t xml:space="preserve">Establish a supportive relationship with the pupils concerned. </w:t>
      </w:r>
    </w:p>
    <w:p w:rsidR="00346718" w:rsidRPr="00346718" w:rsidRDefault="00346718" w:rsidP="00346718">
      <w:pPr>
        <w:widowControl w:val="0"/>
        <w:rPr>
          <w:rFonts w:asciiTheme="minorHAnsi" w:hAnsiTheme="minorHAnsi" w:cstheme="minorHAnsi"/>
          <w:color w:val="000000"/>
          <w:szCs w:val="24"/>
          <w:lang w:val="en-US"/>
        </w:rPr>
      </w:pPr>
    </w:p>
    <w:p w:rsidR="00346718" w:rsidRPr="00346718" w:rsidRDefault="00346718" w:rsidP="00346718">
      <w:pPr>
        <w:pStyle w:val="ListParagraph"/>
        <w:widowControl w:val="0"/>
        <w:numPr>
          <w:ilvl w:val="1"/>
          <w:numId w:val="15"/>
        </w:numPr>
        <w:rPr>
          <w:rFonts w:asciiTheme="minorHAnsi" w:hAnsiTheme="minorHAnsi" w:cstheme="minorHAnsi"/>
          <w:color w:val="000000"/>
          <w:szCs w:val="24"/>
          <w:lang w:val="en-US"/>
        </w:rPr>
      </w:pPr>
      <w:r w:rsidRPr="00346718">
        <w:rPr>
          <w:rFonts w:asciiTheme="minorHAnsi" w:hAnsiTheme="minorHAnsi" w:cstheme="minorHAnsi"/>
          <w:color w:val="000000"/>
          <w:szCs w:val="24"/>
          <w:lang w:val="en-US"/>
        </w:rPr>
        <w:t xml:space="preserve">Prepare work for pupils as directed by, and in support of, the teacher. </w:t>
      </w:r>
    </w:p>
    <w:p w:rsidR="00346718" w:rsidRPr="00346718" w:rsidRDefault="00346718" w:rsidP="00346718">
      <w:pPr>
        <w:widowControl w:val="0"/>
        <w:rPr>
          <w:rFonts w:asciiTheme="minorHAnsi" w:hAnsiTheme="minorHAnsi" w:cstheme="minorHAnsi"/>
          <w:color w:val="000000"/>
          <w:szCs w:val="24"/>
          <w:lang w:val="en-US"/>
        </w:rPr>
      </w:pPr>
    </w:p>
    <w:p w:rsidR="00346718" w:rsidRPr="00346718" w:rsidRDefault="00346718" w:rsidP="00346718">
      <w:pPr>
        <w:pStyle w:val="ListParagraph"/>
        <w:widowControl w:val="0"/>
        <w:numPr>
          <w:ilvl w:val="1"/>
          <w:numId w:val="15"/>
        </w:numPr>
        <w:rPr>
          <w:rFonts w:asciiTheme="minorHAnsi" w:hAnsiTheme="minorHAnsi" w:cstheme="minorHAnsi"/>
          <w:color w:val="000000"/>
          <w:szCs w:val="24"/>
          <w:lang w:val="en-US"/>
        </w:rPr>
      </w:pPr>
      <w:r w:rsidRPr="00346718">
        <w:rPr>
          <w:rFonts w:asciiTheme="minorHAnsi" w:hAnsiTheme="minorHAnsi" w:cstheme="minorHAnsi"/>
          <w:color w:val="000000"/>
          <w:szCs w:val="24"/>
          <w:lang w:val="en-US"/>
        </w:rPr>
        <w:t xml:space="preserve">Set up, clear away and regularly clean equipment. </w:t>
      </w:r>
    </w:p>
    <w:p w:rsidR="00346718" w:rsidRPr="00346718" w:rsidRDefault="00346718" w:rsidP="00346718">
      <w:pPr>
        <w:widowControl w:val="0"/>
        <w:rPr>
          <w:rFonts w:asciiTheme="minorHAnsi" w:hAnsiTheme="minorHAnsi" w:cstheme="minorHAnsi"/>
          <w:color w:val="000000"/>
          <w:szCs w:val="24"/>
          <w:lang w:val="en-US"/>
        </w:rPr>
      </w:pPr>
    </w:p>
    <w:p w:rsidR="00346718" w:rsidRPr="00346718" w:rsidRDefault="00346718" w:rsidP="00346718">
      <w:pPr>
        <w:pStyle w:val="ListParagraph"/>
        <w:widowControl w:val="0"/>
        <w:numPr>
          <w:ilvl w:val="1"/>
          <w:numId w:val="15"/>
        </w:numPr>
        <w:rPr>
          <w:rFonts w:asciiTheme="minorHAnsi" w:hAnsiTheme="minorHAnsi" w:cstheme="minorHAnsi"/>
          <w:color w:val="000000"/>
          <w:szCs w:val="24"/>
          <w:lang w:val="en-US"/>
        </w:rPr>
      </w:pPr>
      <w:r w:rsidRPr="00346718">
        <w:rPr>
          <w:rFonts w:asciiTheme="minorHAnsi" w:hAnsiTheme="minorHAnsi" w:cstheme="minorHAnsi"/>
          <w:color w:val="000000"/>
          <w:szCs w:val="24"/>
          <w:lang w:val="en-US"/>
        </w:rPr>
        <w:t xml:space="preserve">Prepare material for play sessions e.g. making dough, paste, cutting paper, costume preparation, involvement in school dramatic activities etc. </w:t>
      </w:r>
    </w:p>
    <w:p w:rsidR="00346718" w:rsidRPr="00346718" w:rsidRDefault="00346718" w:rsidP="00346718">
      <w:pPr>
        <w:widowControl w:val="0"/>
        <w:rPr>
          <w:rFonts w:asciiTheme="minorHAnsi" w:hAnsiTheme="minorHAnsi" w:cstheme="minorHAnsi"/>
          <w:color w:val="000000"/>
          <w:szCs w:val="24"/>
          <w:lang w:val="en-US"/>
        </w:rPr>
      </w:pPr>
    </w:p>
    <w:p w:rsidR="00346718" w:rsidRPr="00346718" w:rsidRDefault="00346718" w:rsidP="00346718">
      <w:pPr>
        <w:pStyle w:val="ListParagraph"/>
        <w:widowControl w:val="0"/>
        <w:numPr>
          <w:ilvl w:val="1"/>
          <w:numId w:val="15"/>
        </w:numPr>
        <w:rPr>
          <w:rFonts w:asciiTheme="minorHAnsi" w:hAnsiTheme="minorHAnsi" w:cstheme="minorHAnsi"/>
          <w:color w:val="000000"/>
          <w:szCs w:val="24"/>
          <w:lang w:val="en-US"/>
        </w:rPr>
      </w:pPr>
      <w:r w:rsidRPr="00346718">
        <w:rPr>
          <w:rFonts w:asciiTheme="minorHAnsi" w:hAnsiTheme="minorHAnsi" w:cstheme="minorHAnsi"/>
          <w:color w:val="000000"/>
          <w:szCs w:val="24"/>
          <w:lang w:val="en-US"/>
        </w:rPr>
        <w:t xml:space="preserve">Provide supervision/support including the administration of prescribed medicines and drugs for children who are ill and deal with minor cuts and grazes. </w:t>
      </w:r>
    </w:p>
    <w:p w:rsidR="00346718" w:rsidRPr="00346718" w:rsidRDefault="00346718" w:rsidP="00346718">
      <w:pPr>
        <w:widowControl w:val="0"/>
        <w:rPr>
          <w:rFonts w:asciiTheme="minorHAnsi" w:hAnsiTheme="minorHAnsi" w:cstheme="minorHAnsi"/>
          <w:color w:val="000000"/>
          <w:szCs w:val="24"/>
          <w:lang w:val="en-US"/>
        </w:rPr>
      </w:pPr>
    </w:p>
    <w:p w:rsidR="00346718" w:rsidRPr="00346718" w:rsidRDefault="00346718" w:rsidP="00346718">
      <w:pPr>
        <w:pStyle w:val="ListParagraph"/>
        <w:widowControl w:val="0"/>
        <w:numPr>
          <w:ilvl w:val="1"/>
          <w:numId w:val="15"/>
        </w:numPr>
        <w:rPr>
          <w:rFonts w:asciiTheme="minorHAnsi" w:hAnsiTheme="minorHAnsi" w:cstheme="minorHAnsi"/>
          <w:color w:val="000000"/>
          <w:szCs w:val="24"/>
          <w:lang w:val="en-US"/>
        </w:rPr>
      </w:pPr>
      <w:r w:rsidRPr="00346718">
        <w:rPr>
          <w:rFonts w:asciiTheme="minorHAnsi" w:hAnsiTheme="minorHAnsi" w:cstheme="minorHAnsi"/>
          <w:color w:val="000000"/>
          <w:szCs w:val="24"/>
          <w:lang w:val="en-US"/>
        </w:rPr>
        <w:t xml:space="preserve">Ensure as far as possible a safe environment for pupils. </w:t>
      </w:r>
    </w:p>
    <w:p w:rsidR="00346718" w:rsidRPr="00346718" w:rsidRDefault="00346718" w:rsidP="00346718">
      <w:pPr>
        <w:widowControl w:val="0"/>
        <w:rPr>
          <w:rFonts w:asciiTheme="minorHAnsi" w:hAnsiTheme="minorHAnsi" w:cstheme="minorHAnsi"/>
          <w:color w:val="000000"/>
          <w:szCs w:val="24"/>
          <w:lang w:val="en-US"/>
        </w:rPr>
      </w:pPr>
    </w:p>
    <w:p w:rsidR="00346718" w:rsidRDefault="00346718" w:rsidP="00346718">
      <w:pPr>
        <w:pStyle w:val="NoSpacing"/>
        <w:numPr>
          <w:ilvl w:val="1"/>
          <w:numId w:val="15"/>
        </w:numPr>
        <w:rPr>
          <w:rFonts w:asciiTheme="minorHAnsi" w:eastAsia="Calibri" w:hAnsiTheme="minorHAnsi" w:cstheme="minorHAnsi"/>
          <w:color w:val="000000"/>
          <w:lang w:val="en-US"/>
        </w:rPr>
      </w:pPr>
      <w:r w:rsidRPr="00346718">
        <w:rPr>
          <w:rFonts w:asciiTheme="minorHAnsi" w:eastAsia="Calibri" w:hAnsiTheme="minorHAnsi" w:cstheme="minorHAnsi"/>
          <w:color w:val="000000"/>
          <w:lang w:val="en-US"/>
        </w:rPr>
        <w:t xml:space="preserve">Report to the </w:t>
      </w:r>
      <w:r w:rsidRPr="00346718">
        <w:rPr>
          <w:rFonts w:asciiTheme="minorHAnsi" w:hAnsiTheme="minorHAnsi" w:cstheme="minorHAnsi"/>
          <w:color w:val="000000"/>
          <w:lang w:val="en-US"/>
        </w:rPr>
        <w:t>teacher</w:t>
      </w:r>
      <w:r w:rsidRPr="00346718">
        <w:rPr>
          <w:rFonts w:asciiTheme="minorHAnsi" w:eastAsia="Calibri" w:hAnsiTheme="minorHAnsi" w:cstheme="minorHAnsi"/>
          <w:color w:val="000000"/>
          <w:lang w:val="en-US"/>
        </w:rPr>
        <w:t xml:space="preserve"> any signs or symptoms displayed which may suggest that a child requires expert or immediate attention.</w:t>
      </w:r>
    </w:p>
    <w:p w:rsidR="00346718" w:rsidRPr="00346718" w:rsidRDefault="00346718" w:rsidP="00346718">
      <w:pPr>
        <w:pStyle w:val="NoSpacing"/>
        <w:rPr>
          <w:rFonts w:asciiTheme="minorHAnsi" w:eastAsia="Calibri" w:hAnsiTheme="minorHAnsi" w:cstheme="minorHAnsi"/>
          <w:color w:val="000000"/>
          <w:lang w:val="en-US"/>
        </w:rPr>
      </w:pPr>
    </w:p>
    <w:p w:rsidR="00346718" w:rsidRDefault="00346718" w:rsidP="00346718">
      <w:pPr>
        <w:pStyle w:val="Default"/>
        <w:numPr>
          <w:ilvl w:val="1"/>
          <w:numId w:val="15"/>
        </w:numPr>
        <w:rPr>
          <w:rFonts w:asciiTheme="minorHAnsi" w:hAnsiTheme="minorHAnsi" w:cstheme="minorHAnsi"/>
          <w:b/>
          <w:bCs/>
        </w:rPr>
      </w:pPr>
      <w:r w:rsidRPr="00346718">
        <w:rPr>
          <w:rFonts w:asciiTheme="minorHAnsi" w:hAnsiTheme="minorHAnsi" w:cstheme="minorHAnsi"/>
        </w:rPr>
        <w:t>Under the direction of the teacher, and following an appropriate risk assessment, assist with off-site activities</w:t>
      </w:r>
      <w:r w:rsidRPr="00346718">
        <w:rPr>
          <w:rFonts w:asciiTheme="minorHAnsi" w:hAnsiTheme="minorHAnsi" w:cstheme="minorHAnsi"/>
          <w:b/>
          <w:bCs/>
        </w:rPr>
        <w:t xml:space="preserve">. </w:t>
      </w:r>
    </w:p>
    <w:p w:rsidR="00346718" w:rsidRPr="00346718" w:rsidRDefault="00346718" w:rsidP="00346718">
      <w:pPr>
        <w:pStyle w:val="ListParagraph"/>
        <w:widowControl w:val="0"/>
        <w:numPr>
          <w:ilvl w:val="0"/>
          <w:numId w:val="15"/>
        </w:numPr>
        <w:rPr>
          <w:rFonts w:asciiTheme="minorHAnsi" w:hAnsiTheme="minorHAnsi" w:cstheme="minorHAnsi"/>
          <w:b/>
          <w:bCs/>
          <w:color w:val="000000"/>
          <w:szCs w:val="24"/>
          <w:lang w:val="en-US"/>
        </w:rPr>
      </w:pPr>
      <w:r w:rsidRPr="00346718">
        <w:rPr>
          <w:rFonts w:asciiTheme="minorHAnsi" w:hAnsiTheme="minorHAnsi" w:cstheme="minorHAnsi"/>
          <w:b/>
          <w:bCs/>
          <w:color w:val="000000"/>
          <w:szCs w:val="24"/>
          <w:lang w:val="en-US"/>
        </w:rPr>
        <w:lastRenderedPageBreak/>
        <w:t xml:space="preserve">ADMINISTRATION </w:t>
      </w:r>
    </w:p>
    <w:p w:rsidR="00346718" w:rsidRPr="00346718" w:rsidRDefault="00346718" w:rsidP="00346718">
      <w:pPr>
        <w:pStyle w:val="ListParagraph"/>
        <w:widowControl w:val="0"/>
        <w:ind w:left="420"/>
        <w:rPr>
          <w:rFonts w:asciiTheme="minorHAnsi" w:hAnsiTheme="minorHAnsi" w:cstheme="minorHAnsi"/>
          <w:color w:val="000000"/>
          <w:szCs w:val="24"/>
          <w:lang w:val="en-US"/>
        </w:rPr>
      </w:pPr>
    </w:p>
    <w:p w:rsidR="00346718" w:rsidRPr="00346718" w:rsidRDefault="00346718" w:rsidP="00346718">
      <w:pPr>
        <w:widowControl w:val="0"/>
        <w:rPr>
          <w:rFonts w:asciiTheme="minorHAnsi" w:hAnsiTheme="minorHAnsi" w:cstheme="minorHAnsi"/>
          <w:color w:val="000000"/>
          <w:szCs w:val="24"/>
          <w:lang w:val="en-US"/>
        </w:rPr>
      </w:pPr>
      <w:r w:rsidRPr="00346718">
        <w:rPr>
          <w:rFonts w:asciiTheme="minorHAnsi" w:hAnsiTheme="minorHAnsi" w:cstheme="minorHAnsi"/>
          <w:b/>
          <w:bCs/>
          <w:color w:val="000000"/>
          <w:szCs w:val="24"/>
          <w:lang w:val="en-US"/>
        </w:rPr>
        <w:t xml:space="preserve">2.1 </w:t>
      </w:r>
      <w:r w:rsidRPr="00346718">
        <w:rPr>
          <w:rFonts w:asciiTheme="minorHAnsi" w:hAnsiTheme="minorHAnsi" w:cstheme="minorHAnsi"/>
          <w:color w:val="000000"/>
          <w:szCs w:val="24"/>
          <w:lang w:val="en-US"/>
        </w:rPr>
        <w:t xml:space="preserve">Assist with classroom administration, e.g. collecting dinner money, lost property etc. </w:t>
      </w:r>
    </w:p>
    <w:p w:rsidR="00346718" w:rsidRDefault="00346718" w:rsidP="00346718">
      <w:pPr>
        <w:widowControl w:val="0"/>
        <w:rPr>
          <w:rFonts w:asciiTheme="minorHAnsi" w:hAnsiTheme="minorHAnsi" w:cstheme="minorHAnsi"/>
          <w:b/>
          <w:bCs/>
          <w:color w:val="000000"/>
          <w:szCs w:val="24"/>
          <w:lang w:val="en-US"/>
        </w:rPr>
      </w:pPr>
    </w:p>
    <w:p w:rsidR="00346718" w:rsidRDefault="00346718" w:rsidP="00346718">
      <w:pPr>
        <w:widowControl w:val="0"/>
        <w:rPr>
          <w:rFonts w:asciiTheme="minorHAnsi" w:hAnsiTheme="minorHAnsi" w:cstheme="minorHAnsi"/>
          <w:color w:val="000000"/>
          <w:szCs w:val="24"/>
          <w:lang w:val="en-US"/>
        </w:rPr>
      </w:pPr>
      <w:r w:rsidRPr="00346718">
        <w:rPr>
          <w:rFonts w:asciiTheme="minorHAnsi" w:hAnsiTheme="minorHAnsi" w:cstheme="minorHAnsi"/>
          <w:b/>
          <w:bCs/>
          <w:color w:val="000000"/>
          <w:szCs w:val="24"/>
          <w:lang w:val="en-US"/>
        </w:rPr>
        <w:t xml:space="preserve">2.2 </w:t>
      </w:r>
      <w:r w:rsidRPr="00346718">
        <w:rPr>
          <w:rFonts w:asciiTheme="minorHAnsi" w:hAnsiTheme="minorHAnsi" w:cstheme="minorHAnsi"/>
          <w:color w:val="000000"/>
          <w:szCs w:val="24"/>
          <w:lang w:val="en-US"/>
        </w:rPr>
        <w:t xml:space="preserve">Duplicate written materials, assist with production of charts and displays, catalogue and process books and resources. </w:t>
      </w:r>
    </w:p>
    <w:p w:rsidR="00346718" w:rsidRPr="00346718" w:rsidRDefault="00346718" w:rsidP="00346718">
      <w:pPr>
        <w:widowControl w:val="0"/>
        <w:rPr>
          <w:rFonts w:asciiTheme="minorHAnsi" w:hAnsiTheme="minorHAnsi" w:cstheme="minorHAnsi"/>
          <w:color w:val="000000"/>
          <w:szCs w:val="24"/>
          <w:lang w:val="en-US"/>
        </w:rPr>
      </w:pPr>
    </w:p>
    <w:p w:rsidR="00346718" w:rsidRPr="00346718" w:rsidRDefault="00346718" w:rsidP="00346718">
      <w:pPr>
        <w:widowControl w:val="0"/>
        <w:rPr>
          <w:rFonts w:asciiTheme="minorHAnsi" w:hAnsiTheme="minorHAnsi" w:cstheme="minorHAnsi"/>
          <w:color w:val="000000"/>
          <w:szCs w:val="24"/>
          <w:lang w:val="en-US"/>
        </w:rPr>
      </w:pPr>
      <w:r w:rsidRPr="00346718">
        <w:rPr>
          <w:rFonts w:asciiTheme="minorHAnsi" w:hAnsiTheme="minorHAnsi" w:cstheme="minorHAnsi"/>
          <w:b/>
          <w:bCs/>
          <w:color w:val="000000"/>
          <w:szCs w:val="24"/>
          <w:lang w:val="en-US"/>
        </w:rPr>
        <w:t xml:space="preserve">2.3 </w:t>
      </w:r>
      <w:r w:rsidRPr="00346718">
        <w:rPr>
          <w:rFonts w:asciiTheme="minorHAnsi" w:hAnsiTheme="minorHAnsi" w:cstheme="minorHAnsi"/>
          <w:color w:val="000000"/>
          <w:szCs w:val="24"/>
          <w:lang w:val="en-US"/>
        </w:rPr>
        <w:t xml:space="preserve">Contribute to the maintenance of pupil progress records. </w:t>
      </w:r>
    </w:p>
    <w:p w:rsidR="00346718" w:rsidRPr="00346718" w:rsidRDefault="00346718" w:rsidP="00346718">
      <w:pPr>
        <w:widowControl w:val="0"/>
        <w:rPr>
          <w:rFonts w:asciiTheme="minorHAnsi" w:hAnsiTheme="minorHAnsi" w:cstheme="minorHAnsi"/>
          <w:color w:val="000000"/>
          <w:szCs w:val="24"/>
          <w:lang w:val="en-US"/>
        </w:rPr>
      </w:pPr>
      <w:r w:rsidRPr="00346718">
        <w:rPr>
          <w:rFonts w:asciiTheme="minorHAnsi" w:hAnsiTheme="minorHAnsi" w:cstheme="minorHAnsi"/>
          <w:b/>
          <w:bCs/>
          <w:color w:val="000000"/>
          <w:szCs w:val="24"/>
          <w:lang w:val="en-US"/>
        </w:rPr>
        <w:t xml:space="preserve">2.4 </w:t>
      </w:r>
      <w:r w:rsidRPr="00346718">
        <w:rPr>
          <w:rFonts w:asciiTheme="minorHAnsi" w:hAnsiTheme="minorHAnsi" w:cstheme="minorHAnsi"/>
          <w:color w:val="000000"/>
          <w:szCs w:val="24"/>
          <w:lang w:val="en-US"/>
        </w:rPr>
        <w:t xml:space="preserve">Provide regular feedback about the pupils to the teacher. </w:t>
      </w:r>
    </w:p>
    <w:p w:rsidR="00346718" w:rsidRPr="00346718" w:rsidRDefault="00346718" w:rsidP="00346718">
      <w:pPr>
        <w:widowControl w:val="0"/>
        <w:rPr>
          <w:rFonts w:asciiTheme="minorHAnsi" w:hAnsiTheme="minorHAnsi" w:cstheme="minorHAnsi"/>
          <w:color w:val="000000"/>
          <w:szCs w:val="24"/>
          <w:lang w:val="en-US"/>
        </w:rPr>
      </w:pPr>
    </w:p>
    <w:p w:rsidR="00346718" w:rsidRPr="00346718" w:rsidRDefault="00346718" w:rsidP="00346718">
      <w:pPr>
        <w:pStyle w:val="ListParagraph"/>
        <w:widowControl w:val="0"/>
        <w:numPr>
          <w:ilvl w:val="0"/>
          <w:numId w:val="15"/>
        </w:numPr>
        <w:rPr>
          <w:rFonts w:asciiTheme="minorHAnsi" w:hAnsiTheme="minorHAnsi" w:cstheme="minorHAnsi"/>
          <w:b/>
          <w:bCs/>
          <w:color w:val="000000"/>
          <w:szCs w:val="24"/>
          <w:lang w:val="en-US"/>
        </w:rPr>
      </w:pPr>
      <w:r w:rsidRPr="00346718">
        <w:rPr>
          <w:rFonts w:asciiTheme="minorHAnsi" w:hAnsiTheme="minorHAnsi" w:cstheme="minorHAnsi"/>
          <w:b/>
          <w:bCs/>
          <w:color w:val="000000"/>
          <w:szCs w:val="24"/>
          <w:lang w:val="en-US"/>
        </w:rPr>
        <w:t xml:space="preserve">OTHER DUTIES </w:t>
      </w:r>
    </w:p>
    <w:p w:rsidR="00346718" w:rsidRPr="00346718" w:rsidRDefault="00346718" w:rsidP="00346718">
      <w:pPr>
        <w:pStyle w:val="ListParagraph"/>
        <w:widowControl w:val="0"/>
        <w:ind w:left="420"/>
        <w:rPr>
          <w:rFonts w:asciiTheme="minorHAnsi" w:hAnsiTheme="minorHAnsi" w:cstheme="minorHAnsi"/>
          <w:color w:val="000000"/>
          <w:szCs w:val="24"/>
          <w:lang w:val="en-US"/>
        </w:rPr>
      </w:pPr>
    </w:p>
    <w:p w:rsidR="00346718" w:rsidRDefault="00346718" w:rsidP="00346718">
      <w:pPr>
        <w:widowControl w:val="0"/>
        <w:rPr>
          <w:rFonts w:asciiTheme="minorHAnsi" w:hAnsiTheme="minorHAnsi" w:cstheme="minorHAnsi"/>
          <w:color w:val="000000"/>
          <w:szCs w:val="24"/>
          <w:lang w:val="en-US"/>
        </w:rPr>
      </w:pPr>
      <w:r w:rsidRPr="00346718">
        <w:rPr>
          <w:rFonts w:asciiTheme="minorHAnsi" w:hAnsiTheme="minorHAnsi" w:cstheme="minorHAnsi"/>
          <w:b/>
          <w:bCs/>
          <w:color w:val="000000"/>
          <w:szCs w:val="24"/>
          <w:lang w:val="en-US"/>
        </w:rPr>
        <w:t xml:space="preserve">3.1 </w:t>
      </w:r>
      <w:r w:rsidRPr="00346718">
        <w:rPr>
          <w:rFonts w:asciiTheme="minorHAnsi" w:hAnsiTheme="minorHAnsi" w:cstheme="minorHAnsi"/>
          <w:color w:val="000000"/>
          <w:szCs w:val="24"/>
          <w:lang w:val="en-US"/>
        </w:rPr>
        <w:t xml:space="preserve">Attend relevant in-service training. </w:t>
      </w:r>
    </w:p>
    <w:p w:rsidR="00346718" w:rsidRPr="00346718" w:rsidRDefault="00346718" w:rsidP="00346718">
      <w:pPr>
        <w:widowControl w:val="0"/>
        <w:rPr>
          <w:rFonts w:asciiTheme="minorHAnsi" w:hAnsiTheme="minorHAnsi" w:cstheme="minorHAnsi"/>
          <w:color w:val="000000"/>
          <w:szCs w:val="24"/>
          <w:lang w:val="en-US"/>
        </w:rPr>
      </w:pPr>
    </w:p>
    <w:p w:rsidR="00346718" w:rsidRPr="00346718" w:rsidRDefault="00346718" w:rsidP="00346718">
      <w:pPr>
        <w:pStyle w:val="NoSpacing"/>
        <w:rPr>
          <w:rFonts w:asciiTheme="minorHAnsi" w:hAnsiTheme="minorHAnsi" w:cstheme="minorHAnsi"/>
        </w:rPr>
      </w:pPr>
      <w:r w:rsidRPr="00346718">
        <w:rPr>
          <w:rFonts w:asciiTheme="minorHAnsi" w:eastAsia="Calibri" w:hAnsiTheme="minorHAnsi" w:cstheme="minorHAnsi"/>
          <w:b/>
          <w:bCs/>
          <w:color w:val="000000"/>
          <w:lang w:val="en-US"/>
        </w:rPr>
        <w:t xml:space="preserve">3.2 </w:t>
      </w:r>
      <w:r w:rsidRPr="00346718">
        <w:rPr>
          <w:rFonts w:asciiTheme="minorHAnsi" w:eastAsia="Calibri" w:hAnsiTheme="minorHAnsi" w:cstheme="minorHAnsi"/>
          <w:color w:val="000000"/>
          <w:lang w:val="en-US"/>
        </w:rPr>
        <w:t>Such other duties as may be assigned by the Head of Preparatory within the level of the post.</w:t>
      </w:r>
    </w:p>
    <w:p w:rsidR="00346718" w:rsidRDefault="00346718" w:rsidP="0046280B">
      <w:pPr>
        <w:tabs>
          <w:tab w:val="left" w:pos="374"/>
        </w:tabs>
        <w:ind w:left="2431" w:hanging="2431"/>
        <w:rPr>
          <w:rFonts w:ascii="Calibri" w:hAnsi="Calibri"/>
          <w:b/>
          <w:szCs w:val="24"/>
        </w:rPr>
      </w:pPr>
    </w:p>
    <w:p w:rsidR="0046280B" w:rsidRPr="0046280B" w:rsidRDefault="0046280B" w:rsidP="0046280B">
      <w:pPr>
        <w:tabs>
          <w:tab w:val="left" w:pos="374"/>
        </w:tabs>
        <w:ind w:left="2431" w:hanging="2431"/>
        <w:rPr>
          <w:rFonts w:ascii="Calibri" w:hAnsi="Calibri"/>
          <w:b/>
          <w:szCs w:val="24"/>
        </w:rPr>
      </w:pPr>
      <w:r w:rsidRPr="0046280B">
        <w:rPr>
          <w:rFonts w:ascii="Calibri" w:hAnsi="Calibri"/>
          <w:b/>
          <w:szCs w:val="24"/>
        </w:rPr>
        <w:t>RECRUITMENT CRITERIA</w:t>
      </w:r>
    </w:p>
    <w:p w:rsidR="0046280B" w:rsidRPr="00A22CD7" w:rsidRDefault="0046280B" w:rsidP="0046280B">
      <w:pPr>
        <w:tabs>
          <w:tab w:val="left" w:pos="374"/>
        </w:tabs>
        <w:ind w:left="2431" w:hanging="2431"/>
        <w:rPr>
          <w:rFonts w:ascii="Calibri" w:hAnsi="Calibri"/>
          <w:b/>
          <w:sz w:val="22"/>
          <w:szCs w:val="24"/>
        </w:rPr>
      </w:pPr>
    </w:p>
    <w:p w:rsidR="0046280B" w:rsidRPr="0046280B" w:rsidRDefault="0046280B" w:rsidP="0046280B">
      <w:pPr>
        <w:tabs>
          <w:tab w:val="left" w:pos="374"/>
        </w:tabs>
        <w:ind w:hanging="1"/>
        <w:rPr>
          <w:rFonts w:ascii="Calibri" w:hAnsi="Calibri"/>
          <w:szCs w:val="24"/>
        </w:rPr>
      </w:pPr>
      <w:r w:rsidRPr="0046280B">
        <w:rPr>
          <w:rFonts w:ascii="Calibri" w:hAnsi="Calibri"/>
          <w:szCs w:val="24"/>
        </w:rPr>
        <w:t>For shortlisting purposes you should be able to demonstrate on your application how you meet the following criteria:</w:t>
      </w:r>
    </w:p>
    <w:p w:rsidR="0046280B" w:rsidRDefault="0046280B" w:rsidP="0046280B">
      <w:pPr>
        <w:rPr>
          <w:rFonts w:ascii="Calibri" w:hAnsi="Calibri"/>
          <w:sz w:val="22"/>
        </w:rPr>
      </w:pPr>
    </w:p>
    <w:p w:rsidR="0046280B" w:rsidRPr="009364D3" w:rsidRDefault="0046280B" w:rsidP="0046280B">
      <w:pPr>
        <w:rPr>
          <w:rFonts w:ascii="Calibri" w:hAnsi="Calibri"/>
        </w:rPr>
      </w:pPr>
      <w:r w:rsidRPr="009364D3">
        <w:rPr>
          <w:rFonts w:ascii="Calibri" w:hAnsi="Calibri"/>
          <w:b/>
        </w:rPr>
        <w:t>Essential Criteria</w:t>
      </w:r>
    </w:p>
    <w:p w:rsidR="0046280B" w:rsidRPr="009364D3" w:rsidRDefault="0046280B" w:rsidP="0046280B">
      <w:pPr>
        <w:tabs>
          <w:tab w:val="left" w:pos="374"/>
          <w:tab w:val="left" w:pos="1122"/>
          <w:tab w:val="left" w:pos="1496"/>
        </w:tabs>
        <w:rPr>
          <w:rFonts w:ascii="Calibri" w:hAnsi="Calibri"/>
          <w:sz w:val="20"/>
        </w:rPr>
      </w:pPr>
    </w:p>
    <w:p w:rsidR="0046280B" w:rsidRDefault="00B061AD" w:rsidP="0046280B">
      <w:pPr>
        <w:tabs>
          <w:tab w:val="left" w:pos="374"/>
          <w:tab w:val="left" w:pos="1122"/>
          <w:tab w:val="left" w:pos="1496"/>
        </w:tabs>
        <w:rPr>
          <w:rFonts w:ascii="Calibri" w:hAnsi="Calibri"/>
        </w:rPr>
      </w:pPr>
      <w:r>
        <w:rPr>
          <w:rFonts w:ascii="Calibri" w:hAnsi="Calibri"/>
        </w:rPr>
        <w:t>1</w:t>
      </w:r>
      <w:r w:rsidR="0046280B" w:rsidRPr="009364D3">
        <w:rPr>
          <w:rFonts w:ascii="Calibri" w:hAnsi="Calibri"/>
        </w:rPr>
        <w:t>.</w:t>
      </w:r>
      <w:r w:rsidR="0046280B" w:rsidRPr="009364D3">
        <w:rPr>
          <w:rFonts w:ascii="Calibri" w:hAnsi="Calibri"/>
        </w:rPr>
        <w:tab/>
        <w:t>GCSE</w:t>
      </w:r>
      <w:r>
        <w:rPr>
          <w:rFonts w:ascii="Calibri" w:hAnsi="Calibri"/>
        </w:rPr>
        <w:t xml:space="preserve"> (or equivalent)</w:t>
      </w:r>
      <w:r w:rsidR="0046280B" w:rsidRPr="009364D3">
        <w:rPr>
          <w:rFonts w:ascii="Calibri" w:hAnsi="Calibri"/>
        </w:rPr>
        <w:t xml:space="preserve"> in English Language and Mathematics – Minimum grade C.</w:t>
      </w:r>
    </w:p>
    <w:p w:rsidR="00534113" w:rsidRPr="009364D3" w:rsidRDefault="00534113" w:rsidP="00B061AD">
      <w:pPr>
        <w:tabs>
          <w:tab w:val="left" w:pos="374"/>
          <w:tab w:val="left" w:pos="1122"/>
          <w:tab w:val="left" w:pos="1496"/>
        </w:tabs>
        <w:rPr>
          <w:rFonts w:ascii="Calibri" w:hAnsi="Calibri"/>
        </w:rPr>
      </w:pPr>
    </w:p>
    <w:p w:rsidR="0046280B" w:rsidRPr="009364D3" w:rsidRDefault="0046280B" w:rsidP="0046280B">
      <w:pPr>
        <w:tabs>
          <w:tab w:val="left" w:pos="374"/>
          <w:tab w:val="left" w:pos="1122"/>
          <w:tab w:val="left" w:pos="1496"/>
        </w:tabs>
        <w:rPr>
          <w:rFonts w:ascii="Calibri" w:hAnsi="Calibri"/>
          <w:b/>
        </w:rPr>
      </w:pPr>
      <w:r w:rsidRPr="009364D3">
        <w:rPr>
          <w:rFonts w:ascii="Calibri" w:hAnsi="Calibri"/>
          <w:b/>
        </w:rPr>
        <w:t>Desirable Criteria</w:t>
      </w:r>
    </w:p>
    <w:p w:rsidR="0046280B" w:rsidRPr="009364D3" w:rsidRDefault="0046280B" w:rsidP="0046280B">
      <w:pPr>
        <w:tabs>
          <w:tab w:val="left" w:pos="374"/>
          <w:tab w:val="left" w:pos="1122"/>
          <w:tab w:val="left" w:pos="1496"/>
        </w:tabs>
        <w:ind w:left="360"/>
        <w:rPr>
          <w:rFonts w:ascii="Calibri" w:hAnsi="Calibri"/>
        </w:rPr>
      </w:pPr>
    </w:p>
    <w:p w:rsidR="00B061AD" w:rsidRDefault="00E62C51" w:rsidP="00E62C51">
      <w:pPr>
        <w:pStyle w:val="ListParagraph"/>
        <w:numPr>
          <w:ilvl w:val="0"/>
          <w:numId w:val="13"/>
        </w:numPr>
        <w:tabs>
          <w:tab w:val="left" w:pos="360"/>
          <w:tab w:val="left" w:pos="1496"/>
        </w:tabs>
        <w:ind w:left="426" w:hanging="426"/>
        <w:rPr>
          <w:rFonts w:ascii="Calibri" w:hAnsi="Calibri"/>
        </w:rPr>
      </w:pPr>
      <w:r>
        <w:rPr>
          <w:rFonts w:ascii="Calibri" w:hAnsi="Calibri"/>
        </w:rPr>
        <w:t xml:space="preserve">Hold an appropriate child care qualification that enables the candidate to work as a classroom assistant in a primary school setting.  </w:t>
      </w:r>
    </w:p>
    <w:p w:rsidR="00E62C51" w:rsidRDefault="00E62C51" w:rsidP="00E62C51">
      <w:pPr>
        <w:pStyle w:val="ListParagraph"/>
        <w:tabs>
          <w:tab w:val="left" w:pos="360"/>
          <w:tab w:val="left" w:pos="1496"/>
        </w:tabs>
        <w:ind w:left="426"/>
        <w:rPr>
          <w:rFonts w:ascii="Calibri" w:hAnsi="Calibri"/>
        </w:rPr>
      </w:pPr>
      <w:r>
        <w:rPr>
          <w:rFonts w:ascii="Calibri" w:hAnsi="Calibri"/>
        </w:rPr>
        <w:t>For further information, please see JNC Circular No. 34</w:t>
      </w:r>
    </w:p>
    <w:p w:rsidR="00E62C51" w:rsidRDefault="00E62C51" w:rsidP="00E62C51">
      <w:pPr>
        <w:pStyle w:val="ListParagraph"/>
        <w:tabs>
          <w:tab w:val="left" w:pos="360"/>
          <w:tab w:val="left" w:pos="1496"/>
        </w:tabs>
        <w:ind w:left="426"/>
        <w:rPr>
          <w:rFonts w:ascii="Calibri" w:hAnsi="Calibri"/>
        </w:rPr>
      </w:pPr>
      <w:hyperlink r:id="rId9" w:history="1">
        <w:r w:rsidRPr="009865A2">
          <w:rPr>
            <w:rStyle w:val="Hyperlink"/>
            <w:rFonts w:ascii="Calibri" w:hAnsi="Calibri"/>
          </w:rPr>
          <w:t>http://www.eani.or</w:t>
        </w:r>
        <w:r w:rsidRPr="009865A2">
          <w:rPr>
            <w:rStyle w:val="Hyperlink"/>
            <w:rFonts w:ascii="Calibri" w:hAnsi="Calibri"/>
          </w:rPr>
          <w:t>g</w:t>
        </w:r>
        <w:r w:rsidRPr="009865A2">
          <w:rPr>
            <w:rStyle w:val="Hyperlink"/>
            <w:rFonts w:ascii="Calibri" w:hAnsi="Calibri"/>
          </w:rPr>
          <w:t>.uk/about-us/hr-equality-legal-services/jnc-circulars/</w:t>
        </w:r>
      </w:hyperlink>
      <w:r>
        <w:rPr>
          <w:rFonts w:ascii="Calibri" w:hAnsi="Calibri"/>
        </w:rPr>
        <w:t xml:space="preserve"> </w:t>
      </w:r>
    </w:p>
    <w:p w:rsidR="00B061AD" w:rsidRDefault="00B061AD" w:rsidP="00B061AD">
      <w:pPr>
        <w:pStyle w:val="ListParagraph"/>
        <w:numPr>
          <w:ilvl w:val="0"/>
          <w:numId w:val="13"/>
        </w:numPr>
        <w:tabs>
          <w:tab w:val="left" w:pos="360"/>
          <w:tab w:val="left" w:pos="1496"/>
        </w:tabs>
        <w:ind w:left="426" w:hanging="426"/>
        <w:rPr>
          <w:rFonts w:ascii="Calibri" w:hAnsi="Calibri"/>
        </w:rPr>
      </w:pPr>
      <w:r w:rsidRPr="00B061AD">
        <w:rPr>
          <w:rFonts w:ascii="Calibri" w:hAnsi="Calibri"/>
        </w:rPr>
        <w:t>Experience of working with teenage boys in a classroom setting or in a structured voluntary role with a club/society</w:t>
      </w:r>
      <w:r>
        <w:rPr>
          <w:rFonts w:ascii="Calibri" w:hAnsi="Calibri"/>
        </w:rPr>
        <w:t>.</w:t>
      </w:r>
    </w:p>
    <w:p w:rsidR="00B061AD" w:rsidRDefault="0046280B" w:rsidP="00B061AD">
      <w:pPr>
        <w:pStyle w:val="ListParagraph"/>
        <w:numPr>
          <w:ilvl w:val="0"/>
          <w:numId w:val="13"/>
        </w:numPr>
        <w:tabs>
          <w:tab w:val="left" w:pos="360"/>
          <w:tab w:val="left" w:pos="1496"/>
        </w:tabs>
        <w:ind w:left="426" w:hanging="426"/>
        <w:rPr>
          <w:rFonts w:ascii="Calibri" w:hAnsi="Calibri"/>
        </w:rPr>
      </w:pPr>
      <w:r w:rsidRPr="00B061AD">
        <w:rPr>
          <w:rFonts w:ascii="Calibri" w:hAnsi="Calibri"/>
        </w:rPr>
        <w:t>Experience of working with pupils on the Autistic Spectrum</w:t>
      </w:r>
      <w:r w:rsidR="00B061AD">
        <w:rPr>
          <w:rFonts w:ascii="Calibri" w:hAnsi="Calibri"/>
        </w:rPr>
        <w:t xml:space="preserve"> and/or physical disability.</w:t>
      </w:r>
    </w:p>
    <w:p w:rsidR="0046280B" w:rsidRPr="00B061AD" w:rsidRDefault="0046280B" w:rsidP="00B061AD">
      <w:pPr>
        <w:pStyle w:val="ListParagraph"/>
        <w:numPr>
          <w:ilvl w:val="0"/>
          <w:numId w:val="13"/>
        </w:numPr>
        <w:tabs>
          <w:tab w:val="left" w:pos="360"/>
          <w:tab w:val="left" w:pos="1496"/>
        </w:tabs>
        <w:ind w:left="426" w:hanging="426"/>
        <w:rPr>
          <w:rFonts w:ascii="Calibri" w:hAnsi="Calibri"/>
        </w:rPr>
      </w:pPr>
      <w:r w:rsidRPr="00B061AD">
        <w:rPr>
          <w:rFonts w:ascii="Calibri" w:hAnsi="Calibri"/>
        </w:rPr>
        <w:t>Additio</w:t>
      </w:r>
      <w:r w:rsidR="00DC4762">
        <w:rPr>
          <w:rFonts w:ascii="Calibri" w:hAnsi="Calibri"/>
        </w:rPr>
        <w:t xml:space="preserve">nal academic qualifications at </w:t>
      </w:r>
      <w:proofErr w:type="spellStart"/>
      <w:r w:rsidR="00DC4762">
        <w:rPr>
          <w:rFonts w:ascii="Calibri" w:hAnsi="Calibri"/>
        </w:rPr>
        <w:t>A’</w:t>
      </w:r>
      <w:r w:rsidRPr="00B061AD">
        <w:rPr>
          <w:rFonts w:ascii="Calibri" w:hAnsi="Calibri"/>
        </w:rPr>
        <w:t>Level</w:t>
      </w:r>
      <w:proofErr w:type="spellEnd"/>
      <w:r w:rsidRPr="00B061AD">
        <w:rPr>
          <w:rFonts w:ascii="Calibri" w:hAnsi="Calibri"/>
        </w:rPr>
        <w:t>/Degree</w:t>
      </w:r>
      <w:r w:rsidR="00B061AD" w:rsidRPr="00B061AD">
        <w:rPr>
          <w:rFonts w:ascii="Calibri" w:hAnsi="Calibri"/>
        </w:rPr>
        <w:t>.</w:t>
      </w:r>
    </w:p>
    <w:p w:rsidR="00B061AD" w:rsidRDefault="00B061AD" w:rsidP="00B061AD">
      <w:pPr>
        <w:pStyle w:val="ListParagraph"/>
        <w:numPr>
          <w:ilvl w:val="0"/>
          <w:numId w:val="13"/>
        </w:numPr>
        <w:tabs>
          <w:tab w:val="left" w:pos="360"/>
          <w:tab w:val="left" w:pos="1496"/>
        </w:tabs>
        <w:ind w:left="426" w:hanging="426"/>
        <w:rPr>
          <w:rFonts w:ascii="Calibri" w:hAnsi="Calibri"/>
        </w:rPr>
      </w:pPr>
      <w:r>
        <w:rPr>
          <w:rFonts w:ascii="Calibri" w:hAnsi="Calibri"/>
        </w:rPr>
        <w:t>Competence in the use of Microsoft Office applications.</w:t>
      </w:r>
    </w:p>
    <w:p w:rsidR="0046280B" w:rsidRDefault="0046280B" w:rsidP="00B061AD">
      <w:pPr>
        <w:pStyle w:val="ListParagraph"/>
        <w:numPr>
          <w:ilvl w:val="0"/>
          <w:numId w:val="13"/>
        </w:numPr>
        <w:tabs>
          <w:tab w:val="left" w:pos="360"/>
          <w:tab w:val="left" w:pos="1496"/>
        </w:tabs>
        <w:ind w:left="426" w:hanging="426"/>
        <w:rPr>
          <w:rFonts w:ascii="Calibri" w:hAnsi="Calibri"/>
        </w:rPr>
      </w:pPr>
      <w:r w:rsidRPr="00B061AD">
        <w:rPr>
          <w:rFonts w:ascii="Calibri" w:hAnsi="Calibri"/>
        </w:rPr>
        <w:t>Applicants</w:t>
      </w:r>
      <w:r w:rsidR="00B061AD">
        <w:rPr>
          <w:rFonts w:ascii="Calibri" w:hAnsi="Calibri"/>
        </w:rPr>
        <w:t xml:space="preserve"> must be interested in the well-</w:t>
      </w:r>
      <w:r w:rsidRPr="00B061AD">
        <w:rPr>
          <w:rFonts w:ascii="Calibri" w:hAnsi="Calibri"/>
        </w:rPr>
        <w:t>being of children and must demonstrate excellent interpersonal skills.</w:t>
      </w:r>
    </w:p>
    <w:p w:rsidR="00E62C51" w:rsidRDefault="00E62C51" w:rsidP="00E62C51">
      <w:pPr>
        <w:tabs>
          <w:tab w:val="left" w:pos="360"/>
          <w:tab w:val="left" w:pos="1496"/>
        </w:tabs>
        <w:rPr>
          <w:rFonts w:ascii="Calibri" w:hAnsi="Calibri"/>
        </w:rPr>
      </w:pPr>
    </w:p>
    <w:p w:rsidR="00E62C51" w:rsidRPr="00E62C51" w:rsidRDefault="00E62C51" w:rsidP="00E62C51">
      <w:pPr>
        <w:tabs>
          <w:tab w:val="left" w:pos="360"/>
          <w:tab w:val="left" w:pos="1496"/>
        </w:tabs>
        <w:rPr>
          <w:rFonts w:ascii="Calibri" w:hAnsi="Calibri"/>
        </w:rPr>
      </w:pPr>
      <w:r>
        <w:rPr>
          <w:rFonts w:ascii="Calibri" w:hAnsi="Calibri"/>
        </w:rPr>
        <w:t>It is the responsibility of the applicant to clearly state their qualifications that enable them to take up this post.</w:t>
      </w:r>
    </w:p>
    <w:p w:rsidR="0046280B" w:rsidRPr="009364D3" w:rsidRDefault="0046280B" w:rsidP="0046280B">
      <w:pPr>
        <w:rPr>
          <w:rFonts w:ascii="Calibri" w:hAnsi="Calibri"/>
        </w:rPr>
      </w:pPr>
    </w:p>
    <w:p w:rsidR="0046280B" w:rsidRPr="009F1780" w:rsidRDefault="0046280B" w:rsidP="0046280B">
      <w:pPr>
        <w:rPr>
          <w:rFonts w:ascii="Calibri" w:hAnsi="Calibri"/>
          <w:b/>
        </w:rPr>
      </w:pPr>
      <w:r w:rsidRPr="009F1780">
        <w:rPr>
          <w:rFonts w:ascii="Calibri" w:hAnsi="Calibri"/>
          <w:b/>
        </w:rPr>
        <w:t>Please note that the Board of Governors reserves the right to enhance shortlisting criteria to facilitate shortlisting.</w:t>
      </w:r>
    </w:p>
    <w:p w:rsidR="0046280B" w:rsidRPr="009364D3" w:rsidRDefault="0046280B" w:rsidP="0046280B">
      <w:pPr>
        <w:rPr>
          <w:rFonts w:ascii="Calibri" w:hAnsi="Calibri"/>
        </w:rPr>
      </w:pPr>
    </w:p>
    <w:p w:rsidR="0046280B" w:rsidRPr="009364D3" w:rsidRDefault="0046280B" w:rsidP="0046280B">
      <w:pPr>
        <w:rPr>
          <w:rFonts w:ascii="Calibri" w:hAnsi="Calibri"/>
        </w:rPr>
      </w:pPr>
      <w:r w:rsidRPr="009364D3">
        <w:rPr>
          <w:rFonts w:ascii="Calibri" w:hAnsi="Calibri"/>
        </w:rPr>
        <w:t>This post is funded under the special needs programme by the Department of Education.  Funding for this position is reviewed annually and the post is dependent on this funding continuing.</w:t>
      </w:r>
    </w:p>
    <w:p w:rsidR="00701365" w:rsidRPr="00DB7713" w:rsidRDefault="00701365" w:rsidP="00701365">
      <w:pPr>
        <w:rPr>
          <w:rFonts w:ascii="Calibri" w:hAnsi="Calibri"/>
        </w:rPr>
      </w:pPr>
      <w:r w:rsidRPr="00DB7713">
        <w:rPr>
          <w:rFonts w:ascii="Calibri" w:hAnsi="Calibri"/>
        </w:rPr>
        <w:lastRenderedPageBreak/>
        <w:t>The above responsibilities are subject to the general duties and responsibilities contained in the statement of conditions of appointment.</w:t>
      </w:r>
      <w:r>
        <w:rPr>
          <w:rFonts w:ascii="Calibri" w:hAnsi="Calibri"/>
        </w:rPr>
        <w:t xml:space="preserve">  </w:t>
      </w:r>
      <w:r w:rsidRPr="00DB7713">
        <w:rPr>
          <w:rFonts w:ascii="Calibri" w:hAnsi="Calibri"/>
        </w:rPr>
        <w:t>This job description is not necessarily a comprehensive definition of the post.  It will be reviewed regularly and may be subject to modification or amendment at any time after due consideration.</w:t>
      </w:r>
    </w:p>
    <w:p w:rsidR="00701365" w:rsidRPr="009364D3" w:rsidRDefault="00701365" w:rsidP="00701365">
      <w:pPr>
        <w:tabs>
          <w:tab w:val="left" w:pos="360"/>
        </w:tabs>
        <w:ind w:left="2431" w:hanging="2431"/>
        <w:rPr>
          <w:rFonts w:ascii="Calibri" w:hAnsi="Calibri"/>
          <w:szCs w:val="24"/>
        </w:rPr>
      </w:pPr>
    </w:p>
    <w:p w:rsidR="00C57B55" w:rsidRPr="00DB7713" w:rsidRDefault="00701365" w:rsidP="00701365">
      <w:pPr>
        <w:rPr>
          <w:rFonts w:ascii="Calibri" w:hAnsi="Calibri"/>
          <w:b/>
        </w:rPr>
      </w:pPr>
      <w:r>
        <w:rPr>
          <w:rFonts w:ascii="Calibri" w:hAnsi="Calibri"/>
          <w:b/>
        </w:rPr>
        <w:t>APPLICATIONS</w:t>
      </w:r>
    </w:p>
    <w:p w:rsidR="00C57B55" w:rsidRPr="00DB7713" w:rsidRDefault="00C57B55" w:rsidP="00701365">
      <w:pPr>
        <w:rPr>
          <w:rFonts w:ascii="Calibri" w:hAnsi="Calibri"/>
        </w:rPr>
      </w:pPr>
    </w:p>
    <w:p w:rsidR="00C57B55" w:rsidRPr="00DB7713" w:rsidRDefault="00C57B55" w:rsidP="00701365">
      <w:pPr>
        <w:rPr>
          <w:rFonts w:ascii="Calibri" w:hAnsi="Calibri"/>
        </w:rPr>
      </w:pPr>
      <w:r w:rsidRPr="00DB7713">
        <w:rPr>
          <w:rFonts w:ascii="Calibri" w:hAnsi="Calibri"/>
        </w:rPr>
        <w:t xml:space="preserve">It is preferred that application forms are emailed to the </w:t>
      </w:r>
      <w:hyperlink r:id="rId10" w:history="1">
        <w:r w:rsidRPr="00DB7713">
          <w:rPr>
            <w:rStyle w:val="Hyperlink"/>
            <w:rFonts w:ascii="Calibri" w:hAnsi="Calibri"/>
          </w:rPr>
          <w:t>recruit@wallacehigh.net</w:t>
        </w:r>
      </w:hyperlink>
      <w:r w:rsidRPr="00DB7713">
        <w:rPr>
          <w:rFonts w:ascii="Calibri" w:hAnsi="Calibri"/>
        </w:rPr>
        <w:t>. An acknowledgement will be sent by return of email.  Applicants should ensure that they indicate clearly on their application form how they meet the criteria.</w:t>
      </w:r>
    </w:p>
    <w:p w:rsidR="00C57B55" w:rsidRPr="00DB7713" w:rsidRDefault="00C57B55" w:rsidP="00701365">
      <w:pPr>
        <w:rPr>
          <w:rFonts w:ascii="Calibri" w:hAnsi="Calibri"/>
        </w:rPr>
      </w:pPr>
    </w:p>
    <w:p w:rsidR="00AC34A6" w:rsidRDefault="00C57B55" w:rsidP="00701365">
      <w:pPr>
        <w:rPr>
          <w:rFonts w:ascii="Calibri" w:hAnsi="Calibri"/>
          <w:b/>
        </w:rPr>
      </w:pPr>
      <w:r w:rsidRPr="00DB7713">
        <w:rPr>
          <w:rFonts w:ascii="Calibri" w:hAnsi="Calibri"/>
        </w:rPr>
        <w:t xml:space="preserve">The closing date for receipt of application forms is </w:t>
      </w:r>
      <w:r w:rsidR="00B061AD">
        <w:rPr>
          <w:rFonts w:ascii="Calibri" w:hAnsi="Calibri"/>
          <w:b/>
        </w:rPr>
        <w:t xml:space="preserve">Friday, </w:t>
      </w:r>
      <w:r w:rsidR="009F1780">
        <w:rPr>
          <w:rFonts w:ascii="Calibri" w:hAnsi="Calibri"/>
          <w:b/>
        </w:rPr>
        <w:t>30 November</w:t>
      </w:r>
      <w:r w:rsidR="00B061AD">
        <w:rPr>
          <w:rFonts w:ascii="Calibri" w:hAnsi="Calibri"/>
          <w:b/>
        </w:rPr>
        <w:t xml:space="preserve"> 2018</w:t>
      </w:r>
      <w:r w:rsidR="00764AE3">
        <w:rPr>
          <w:rFonts w:ascii="Calibri" w:hAnsi="Calibri"/>
          <w:b/>
        </w:rPr>
        <w:t xml:space="preserve"> </w:t>
      </w:r>
      <w:r w:rsidRPr="00DB7713">
        <w:rPr>
          <w:rFonts w:ascii="Calibri" w:hAnsi="Calibri"/>
          <w:b/>
        </w:rPr>
        <w:t xml:space="preserve">at </w:t>
      </w:r>
    </w:p>
    <w:p w:rsidR="00C57B55" w:rsidRPr="00DB7713" w:rsidRDefault="00C57B55" w:rsidP="00701365">
      <w:pPr>
        <w:rPr>
          <w:rFonts w:ascii="Calibri" w:hAnsi="Calibri"/>
        </w:rPr>
      </w:pPr>
      <w:bookmarkStart w:id="0" w:name="_GoBack"/>
      <w:bookmarkEnd w:id="0"/>
      <w:r w:rsidRPr="00DB7713">
        <w:rPr>
          <w:rFonts w:ascii="Calibri" w:hAnsi="Calibri"/>
          <w:b/>
        </w:rPr>
        <w:t xml:space="preserve">12 </w:t>
      </w:r>
      <w:r>
        <w:rPr>
          <w:rFonts w:ascii="Calibri" w:hAnsi="Calibri"/>
          <w:b/>
        </w:rPr>
        <w:t>midday</w:t>
      </w:r>
      <w:r w:rsidRPr="00DB7713">
        <w:rPr>
          <w:rFonts w:ascii="Calibri" w:hAnsi="Calibri"/>
          <w:b/>
        </w:rPr>
        <w:t>.</w:t>
      </w:r>
      <w:r w:rsidRPr="00DB7713">
        <w:rPr>
          <w:rFonts w:ascii="Calibri" w:hAnsi="Calibri"/>
        </w:rPr>
        <w:t xml:space="preserve">  </w:t>
      </w:r>
    </w:p>
    <w:p w:rsidR="00C57B55" w:rsidRPr="00DB7713" w:rsidRDefault="00C57B55" w:rsidP="00C57B55">
      <w:pPr>
        <w:jc w:val="both"/>
        <w:rPr>
          <w:rFonts w:ascii="Calibri" w:hAnsi="Calibri"/>
        </w:rPr>
      </w:pPr>
    </w:p>
    <w:p w:rsidR="00C57B55" w:rsidRPr="00DB7713" w:rsidRDefault="00C57B55" w:rsidP="00C57B55">
      <w:pPr>
        <w:jc w:val="both"/>
        <w:rPr>
          <w:rFonts w:ascii="Calibri" w:hAnsi="Calibri"/>
        </w:rPr>
      </w:pPr>
      <w:r w:rsidRPr="00DB7713">
        <w:rPr>
          <w:rFonts w:ascii="Calibri" w:hAnsi="Calibri"/>
        </w:rPr>
        <w:t>In order to comply with DE guidelines on Child Protection shortlisted applicants should bring an original birth certificate and/or marriage certificate (if appropriate) plus photographic ID to their interview.</w:t>
      </w:r>
    </w:p>
    <w:p w:rsidR="00C57B55" w:rsidRPr="00DB7713" w:rsidRDefault="00C57B55" w:rsidP="00C57B55">
      <w:pPr>
        <w:jc w:val="both"/>
        <w:rPr>
          <w:rFonts w:ascii="Calibri" w:hAnsi="Calibri"/>
        </w:rPr>
      </w:pPr>
    </w:p>
    <w:p w:rsidR="00F92988" w:rsidRPr="005149D5" w:rsidRDefault="00C57B55" w:rsidP="005149D5">
      <w:pPr>
        <w:tabs>
          <w:tab w:val="left" w:pos="630"/>
        </w:tabs>
        <w:ind w:left="630" w:hanging="630"/>
        <w:jc w:val="both"/>
        <w:rPr>
          <w:rFonts w:ascii="Calibri" w:hAnsi="Calibri"/>
        </w:rPr>
      </w:pPr>
      <w:r w:rsidRPr="00DB7713">
        <w:rPr>
          <w:rFonts w:ascii="Calibri" w:hAnsi="Calibri"/>
          <w:b/>
        </w:rPr>
        <w:t>NB:</w:t>
      </w:r>
      <w:r w:rsidRPr="00DB7713">
        <w:rPr>
          <w:rFonts w:ascii="Calibri" w:hAnsi="Calibri"/>
        </w:rPr>
        <w:t xml:space="preserve">  </w:t>
      </w:r>
      <w:r w:rsidRPr="00DB7713">
        <w:rPr>
          <w:rFonts w:ascii="Calibri" w:hAnsi="Calibri"/>
        </w:rPr>
        <w:tab/>
        <w:t>It is an offence for an individual who is on either of the Department’s Lists (UP List and/or List 99), or who is the subject of a disqualification order from the courts, to apply for, or offer to do any work, paid or unpaid, in a regulated position.</w:t>
      </w:r>
    </w:p>
    <w:sectPr w:rsidR="00F92988" w:rsidRPr="005149D5" w:rsidSect="00B815B3">
      <w:footerReference w:type="even" r:id="rId11"/>
      <w:footerReference w:type="default" r:id="rId12"/>
      <w:pgSz w:w="11906" w:h="16838"/>
      <w:pgMar w:top="1247" w:right="1531" w:bottom="1134" w:left="153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021" w:rsidRDefault="00AF7021">
      <w:r>
        <w:separator/>
      </w:r>
    </w:p>
  </w:endnote>
  <w:endnote w:type="continuationSeparator" w:id="0">
    <w:p w:rsidR="00AF7021" w:rsidRDefault="00AF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D7" w:rsidRDefault="00A22CD7" w:rsidP="0030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22CD7" w:rsidRDefault="00A22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D7" w:rsidRDefault="00A22CD7" w:rsidP="0030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34A6">
      <w:rPr>
        <w:rStyle w:val="PageNumber"/>
        <w:noProof/>
      </w:rPr>
      <w:t>4</w:t>
    </w:r>
    <w:r>
      <w:rPr>
        <w:rStyle w:val="PageNumber"/>
      </w:rPr>
      <w:fldChar w:fldCharType="end"/>
    </w:r>
  </w:p>
  <w:p w:rsidR="00A22CD7" w:rsidRPr="006E4E16" w:rsidRDefault="00A22CD7" w:rsidP="00A2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021" w:rsidRDefault="00AF7021">
      <w:r>
        <w:separator/>
      </w:r>
    </w:p>
  </w:footnote>
  <w:footnote w:type="continuationSeparator" w:id="0">
    <w:p w:rsidR="00AF7021" w:rsidRDefault="00AF7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0AEE1C0"/>
    <w:lvl w:ilvl="0">
      <w:numFmt w:val="bullet"/>
      <w:lvlText w:val="*"/>
      <w:lvlJc w:val="left"/>
    </w:lvl>
  </w:abstractNum>
  <w:abstractNum w:abstractNumId="1" w15:restartNumberingAfterBreak="0">
    <w:nsid w:val="0BDF1B99"/>
    <w:multiLevelType w:val="hybridMultilevel"/>
    <w:tmpl w:val="C27A42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6C0805"/>
    <w:multiLevelType w:val="hybridMultilevel"/>
    <w:tmpl w:val="B52495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5B5F8E"/>
    <w:multiLevelType w:val="multilevel"/>
    <w:tmpl w:val="DDE897DC"/>
    <w:lvl w:ilvl="0">
      <w:start w:val="1"/>
      <w:numFmt w:val="decimal"/>
      <w:lvlText w:val="%1."/>
      <w:lvlJc w:val="left"/>
      <w:pPr>
        <w:ind w:left="420" w:hanging="360"/>
      </w:pPr>
      <w:rPr>
        <w:rFonts w:hint="default"/>
      </w:rPr>
    </w:lvl>
    <w:lvl w:ilvl="1">
      <w:start w:val="3"/>
      <w:numFmt w:val="decimal"/>
      <w:isLgl/>
      <w:lvlText w:val="%1.%2"/>
      <w:lvlJc w:val="left"/>
      <w:pPr>
        <w:ind w:left="420" w:hanging="36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860" w:hanging="1800"/>
      </w:pPr>
      <w:rPr>
        <w:rFonts w:hint="default"/>
        <w:b/>
      </w:rPr>
    </w:lvl>
  </w:abstractNum>
  <w:abstractNum w:abstractNumId="4" w15:restartNumberingAfterBreak="0">
    <w:nsid w:val="28AF7EC9"/>
    <w:multiLevelType w:val="hybridMultilevel"/>
    <w:tmpl w:val="2DF68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370407"/>
    <w:multiLevelType w:val="multilevel"/>
    <w:tmpl w:val="495841BC"/>
    <w:lvl w:ilvl="0">
      <w:start w:val="4"/>
      <w:numFmt w:val="decimal"/>
      <w:lvlText w:val="%1"/>
      <w:lvlJc w:val="left"/>
      <w:pPr>
        <w:tabs>
          <w:tab w:val="num" w:pos="555"/>
        </w:tabs>
        <w:ind w:left="555" w:hanging="555"/>
      </w:pPr>
    </w:lvl>
    <w:lvl w:ilvl="1">
      <w:start w:val="1"/>
      <w:numFmt w:val="decimal"/>
      <w:lvlText w:val="%1.%2"/>
      <w:lvlJc w:val="left"/>
      <w:pPr>
        <w:tabs>
          <w:tab w:val="num" w:pos="930"/>
        </w:tabs>
        <w:ind w:left="930" w:hanging="555"/>
      </w:pPr>
    </w:lvl>
    <w:lvl w:ilvl="2">
      <w:start w:val="1"/>
      <w:numFmt w:val="decimal"/>
      <w:lvlText w:val="%1.%2.%3"/>
      <w:lvlJc w:val="left"/>
      <w:pPr>
        <w:tabs>
          <w:tab w:val="num" w:pos="1470"/>
        </w:tabs>
        <w:ind w:left="1470" w:hanging="720"/>
      </w:pPr>
    </w:lvl>
    <w:lvl w:ilvl="3">
      <w:start w:val="1"/>
      <w:numFmt w:val="decimal"/>
      <w:lvlText w:val="%1.%2.%3.%4"/>
      <w:lvlJc w:val="left"/>
      <w:pPr>
        <w:tabs>
          <w:tab w:val="num" w:pos="1845"/>
        </w:tabs>
        <w:ind w:left="1845" w:hanging="720"/>
      </w:pPr>
    </w:lvl>
    <w:lvl w:ilvl="4">
      <w:start w:val="1"/>
      <w:numFmt w:val="decimal"/>
      <w:lvlText w:val="%1.%2.%3.%4.%5"/>
      <w:lvlJc w:val="left"/>
      <w:pPr>
        <w:tabs>
          <w:tab w:val="num" w:pos="2580"/>
        </w:tabs>
        <w:ind w:left="2580" w:hanging="1080"/>
      </w:pPr>
    </w:lvl>
    <w:lvl w:ilvl="5">
      <w:start w:val="1"/>
      <w:numFmt w:val="decimal"/>
      <w:lvlText w:val="%1.%2.%3.%4.%5.%6"/>
      <w:lvlJc w:val="left"/>
      <w:pPr>
        <w:tabs>
          <w:tab w:val="num" w:pos="2955"/>
        </w:tabs>
        <w:ind w:left="2955" w:hanging="1080"/>
      </w:pPr>
    </w:lvl>
    <w:lvl w:ilvl="6">
      <w:start w:val="1"/>
      <w:numFmt w:val="decimal"/>
      <w:lvlText w:val="%1.%2.%3.%4.%5.%6.%7"/>
      <w:lvlJc w:val="left"/>
      <w:pPr>
        <w:tabs>
          <w:tab w:val="num" w:pos="3690"/>
        </w:tabs>
        <w:ind w:left="3690" w:hanging="1440"/>
      </w:pPr>
    </w:lvl>
    <w:lvl w:ilvl="7">
      <w:start w:val="1"/>
      <w:numFmt w:val="decimal"/>
      <w:lvlText w:val="%1.%2.%3.%4.%5.%6.%7.%8"/>
      <w:lvlJc w:val="left"/>
      <w:pPr>
        <w:tabs>
          <w:tab w:val="num" w:pos="4065"/>
        </w:tabs>
        <w:ind w:left="4065" w:hanging="1440"/>
      </w:pPr>
    </w:lvl>
    <w:lvl w:ilvl="8">
      <w:start w:val="1"/>
      <w:numFmt w:val="decimal"/>
      <w:lvlText w:val="%1.%2.%3.%4.%5.%6.%7.%8.%9"/>
      <w:lvlJc w:val="left"/>
      <w:pPr>
        <w:tabs>
          <w:tab w:val="num" w:pos="4800"/>
        </w:tabs>
        <w:ind w:left="4800" w:hanging="1800"/>
      </w:pPr>
    </w:lvl>
  </w:abstractNum>
  <w:abstractNum w:abstractNumId="6" w15:restartNumberingAfterBreak="0">
    <w:nsid w:val="410C3A21"/>
    <w:multiLevelType w:val="hybridMultilevel"/>
    <w:tmpl w:val="7D14E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9B4691"/>
    <w:multiLevelType w:val="hybridMultilevel"/>
    <w:tmpl w:val="F4D65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95C6C"/>
    <w:multiLevelType w:val="hybridMultilevel"/>
    <w:tmpl w:val="33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BB1A25"/>
    <w:multiLevelType w:val="hybridMultilevel"/>
    <w:tmpl w:val="2DF68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D26F07"/>
    <w:multiLevelType w:val="hybridMultilevel"/>
    <w:tmpl w:val="44CCD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32606B"/>
    <w:multiLevelType w:val="multilevel"/>
    <w:tmpl w:val="B52495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4E31C5"/>
    <w:multiLevelType w:val="hybridMultilevel"/>
    <w:tmpl w:val="C88E9C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A4578D8"/>
    <w:multiLevelType w:val="hybridMultilevel"/>
    <w:tmpl w:val="B1300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861C67"/>
    <w:multiLevelType w:val="hybridMultilevel"/>
    <w:tmpl w:val="C15A35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14"/>
  </w:num>
  <w:num w:numId="4">
    <w:abstractNumId w:val="10"/>
  </w:num>
  <w:num w:numId="5">
    <w:abstractNumId w:val="8"/>
  </w:num>
  <w:num w:numId="6">
    <w:abstractNumId w:val="13"/>
  </w:num>
  <w:num w:numId="7">
    <w:abstractNumId w:val="2"/>
  </w:num>
  <w:num w:numId="8">
    <w:abstractNumId w:val="11"/>
  </w:num>
  <w:num w:numId="9">
    <w:abstractNumId w:val="6"/>
  </w:num>
  <w:num w:numId="10">
    <w:abstractNumId w:val="12"/>
  </w:num>
  <w:num w:numId="11">
    <w:abstractNumId w:val="1"/>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84"/>
    <w:rsid w:val="0002021F"/>
    <w:rsid w:val="00047A13"/>
    <w:rsid w:val="0009490D"/>
    <w:rsid w:val="000A444C"/>
    <w:rsid w:val="000C0BB7"/>
    <w:rsid w:val="000E6BE1"/>
    <w:rsid w:val="001055C4"/>
    <w:rsid w:val="00155C8E"/>
    <w:rsid w:val="0016271A"/>
    <w:rsid w:val="002164E2"/>
    <w:rsid w:val="002702DE"/>
    <w:rsid w:val="002A0AEE"/>
    <w:rsid w:val="002F5EF6"/>
    <w:rsid w:val="00301600"/>
    <w:rsid w:val="0031292C"/>
    <w:rsid w:val="00346718"/>
    <w:rsid w:val="003B63B4"/>
    <w:rsid w:val="004052EB"/>
    <w:rsid w:val="00446E61"/>
    <w:rsid w:val="0046280B"/>
    <w:rsid w:val="0047441D"/>
    <w:rsid w:val="004C3C83"/>
    <w:rsid w:val="004D4971"/>
    <w:rsid w:val="005149D5"/>
    <w:rsid w:val="00534113"/>
    <w:rsid w:val="00555588"/>
    <w:rsid w:val="005570D2"/>
    <w:rsid w:val="005725A8"/>
    <w:rsid w:val="00580653"/>
    <w:rsid w:val="005A2158"/>
    <w:rsid w:val="005A7FCB"/>
    <w:rsid w:val="005B6018"/>
    <w:rsid w:val="006723B2"/>
    <w:rsid w:val="0069737E"/>
    <w:rsid w:val="006A7769"/>
    <w:rsid w:val="006E4E16"/>
    <w:rsid w:val="00701365"/>
    <w:rsid w:val="0072643A"/>
    <w:rsid w:val="00745416"/>
    <w:rsid w:val="00764AE3"/>
    <w:rsid w:val="007A764B"/>
    <w:rsid w:val="007B7986"/>
    <w:rsid w:val="007C23C4"/>
    <w:rsid w:val="007D2714"/>
    <w:rsid w:val="008256EB"/>
    <w:rsid w:val="00855984"/>
    <w:rsid w:val="008748C7"/>
    <w:rsid w:val="00880E3B"/>
    <w:rsid w:val="009364D3"/>
    <w:rsid w:val="009752DD"/>
    <w:rsid w:val="00996C5E"/>
    <w:rsid w:val="009D74ED"/>
    <w:rsid w:val="009F1780"/>
    <w:rsid w:val="00A15804"/>
    <w:rsid w:val="00A2101C"/>
    <w:rsid w:val="00A212AB"/>
    <w:rsid w:val="00A22CD7"/>
    <w:rsid w:val="00A56E80"/>
    <w:rsid w:val="00AC34A6"/>
    <w:rsid w:val="00AF7021"/>
    <w:rsid w:val="00B061AD"/>
    <w:rsid w:val="00B133D3"/>
    <w:rsid w:val="00B815B3"/>
    <w:rsid w:val="00BC167E"/>
    <w:rsid w:val="00C11802"/>
    <w:rsid w:val="00C26069"/>
    <w:rsid w:val="00C310AA"/>
    <w:rsid w:val="00C31257"/>
    <w:rsid w:val="00C57B55"/>
    <w:rsid w:val="00C85AA9"/>
    <w:rsid w:val="00CA7C45"/>
    <w:rsid w:val="00CD50C2"/>
    <w:rsid w:val="00CF54DF"/>
    <w:rsid w:val="00D026E5"/>
    <w:rsid w:val="00D66E52"/>
    <w:rsid w:val="00D970E5"/>
    <w:rsid w:val="00DB7713"/>
    <w:rsid w:val="00DC4762"/>
    <w:rsid w:val="00E12A37"/>
    <w:rsid w:val="00E62C51"/>
    <w:rsid w:val="00E71227"/>
    <w:rsid w:val="00E7141D"/>
    <w:rsid w:val="00F44E3C"/>
    <w:rsid w:val="00F57C3C"/>
    <w:rsid w:val="00F92988"/>
    <w:rsid w:val="00F95A3E"/>
    <w:rsid w:val="00FD69CD"/>
    <w:rsid w:val="00FF4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E9A1D7F"/>
  <w15:docId w15:val="{62D4A1D7-6A8A-416F-9511-94E031E2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sid w:val="00F92988"/>
    <w:rPr>
      <w:color w:val="0000FF"/>
      <w:u w:val="single"/>
    </w:rPr>
  </w:style>
  <w:style w:type="table" w:styleId="TableGrid">
    <w:name w:val="Table Grid"/>
    <w:basedOn w:val="TableNormal"/>
    <w:rsid w:val="007C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643A"/>
    <w:rPr>
      <w:rFonts w:ascii="Tahoma" w:hAnsi="Tahoma" w:cs="Tahoma"/>
      <w:sz w:val="16"/>
      <w:szCs w:val="16"/>
    </w:rPr>
  </w:style>
  <w:style w:type="paragraph" w:styleId="ListParagraph">
    <w:name w:val="List Paragraph"/>
    <w:basedOn w:val="Normal"/>
    <w:uiPriority w:val="34"/>
    <w:qFormat/>
    <w:rsid w:val="00B061AD"/>
    <w:pPr>
      <w:ind w:left="720"/>
      <w:contextualSpacing/>
    </w:pPr>
  </w:style>
  <w:style w:type="paragraph" w:customStyle="1" w:styleId="Default">
    <w:name w:val="Default"/>
    <w:rsid w:val="00346718"/>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346718"/>
    <w:rPr>
      <w:rFonts w:ascii="Cambria" w:eastAsia="MS Mincho" w:hAnsi="Cambria"/>
      <w:sz w:val="24"/>
      <w:szCs w:val="24"/>
      <w:lang w:eastAsia="en-US"/>
    </w:rPr>
  </w:style>
  <w:style w:type="character" w:styleId="FollowedHyperlink">
    <w:name w:val="FollowedHyperlink"/>
    <w:basedOn w:val="DefaultParagraphFont"/>
    <w:semiHidden/>
    <w:unhideWhenUsed/>
    <w:rsid w:val="00AC34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79115">
      <w:bodyDiv w:val="1"/>
      <w:marLeft w:val="0"/>
      <w:marRight w:val="0"/>
      <w:marTop w:val="0"/>
      <w:marBottom w:val="0"/>
      <w:divBdr>
        <w:top w:val="none" w:sz="0" w:space="0" w:color="auto"/>
        <w:left w:val="none" w:sz="0" w:space="0" w:color="auto"/>
        <w:bottom w:val="none" w:sz="0" w:space="0" w:color="auto"/>
        <w:right w:val="none" w:sz="0" w:space="0" w:color="auto"/>
      </w:divBdr>
    </w:div>
    <w:div w:id="130069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http://www.eani.org.uk/about-us/hr-equality-legal-services/jnc-circul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9083-6F62-4C4F-812D-7688C50A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C2E2A191</Template>
  <TotalTime>103</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ART &amp; DESIGN TECHNICIAN CRITERIA</vt:lpstr>
    </vt:vector>
  </TitlesOfParts>
  <Company>C2K</Company>
  <LinksUpToDate>false</LinksUpToDate>
  <CharactersWithSpaces>7303</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&amp; DESIGN TECHNICIAN CRITERIA</dc:title>
  <dc:creator>Unknown</dc:creator>
  <cp:lastModifiedBy>C McDowell</cp:lastModifiedBy>
  <cp:revision>6</cp:revision>
  <cp:lastPrinted>2018-11-15T14:12:00Z</cp:lastPrinted>
  <dcterms:created xsi:type="dcterms:W3CDTF">2018-11-15T12:50:00Z</dcterms:created>
  <dcterms:modified xsi:type="dcterms:W3CDTF">2018-11-15T15:06:00Z</dcterms:modified>
</cp:coreProperties>
</file>