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D34C53" w:rsidP="00155C8E">
      <w:pPr>
        <w:rPr>
          <w:rFonts w:ascii="Calibri" w:hAnsi="Calibri"/>
          <w:b/>
        </w:rPr>
      </w:pPr>
      <w:r>
        <w:rPr>
          <w:noProof/>
        </w:rPr>
        <w:drawing>
          <wp:anchor distT="0" distB="0" distL="114300" distR="114300" simplePos="0" relativeHeight="251659264" behindDoc="0" locked="0" layoutInCell="1" allowOverlap="1" wp14:anchorId="57B6B4FC" wp14:editId="174A00CA">
            <wp:simplePos x="0" y="0"/>
            <wp:positionH relativeFrom="margin">
              <wp:align>center</wp:align>
            </wp:positionH>
            <wp:positionV relativeFrom="paragraph">
              <wp:posOffset>-194226</wp:posOffset>
            </wp:positionV>
            <wp:extent cx="586596" cy="833584"/>
            <wp:effectExtent l="0" t="0" r="4445" b="508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596" cy="833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rPr>
      </w:pPr>
    </w:p>
    <w:p w:rsidR="00155C8E" w:rsidRPr="00DB7713" w:rsidRDefault="00155C8E" w:rsidP="00155C8E">
      <w:pPr>
        <w:rPr>
          <w:rFonts w:ascii="Calibri" w:hAnsi="Calibri"/>
        </w:rPr>
      </w:pPr>
    </w:p>
    <w:p w:rsidR="00D34C53" w:rsidRDefault="00D34C53" w:rsidP="00155C8E">
      <w:pPr>
        <w:jc w:val="center"/>
        <w:rPr>
          <w:rFonts w:ascii="Calibri" w:hAnsi="Calibri"/>
          <w:b/>
          <w:sz w:val="23"/>
          <w:szCs w:val="23"/>
        </w:rPr>
      </w:pPr>
    </w:p>
    <w:p w:rsidR="00155C8E" w:rsidRPr="00F25B0A" w:rsidRDefault="00155C8E" w:rsidP="00155C8E">
      <w:pPr>
        <w:jc w:val="center"/>
        <w:rPr>
          <w:rFonts w:ascii="Calibri" w:hAnsi="Calibri"/>
          <w:b/>
          <w:sz w:val="23"/>
          <w:szCs w:val="23"/>
        </w:rPr>
      </w:pPr>
      <w:r w:rsidRPr="00F25B0A">
        <w:rPr>
          <w:rFonts w:ascii="Calibri" w:hAnsi="Calibri"/>
          <w:b/>
          <w:sz w:val="23"/>
          <w:szCs w:val="23"/>
        </w:rPr>
        <w:t>THE WALLACE HIGH SCHOOL</w:t>
      </w:r>
    </w:p>
    <w:p w:rsidR="00314F64" w:rsidRPr="00F25B0A" w:rsidRDefault="00E1632B" w:rsidP="00F25B0A">
      <w:pPr>
        <w:ind w:left="-426" w:right="-341"/>
        <w:jc w:val="center"/>
        <w:rPr>
          <w:rFonts w:ascii="Calibri" w:hAnsi="Calibri"/>
          <w:b/>
          <w:sz w:val="23"/>
          <w:szCs w:val="23"/>
        </w:rPr>
      </w:pPr>
      <w:r w:rsidRPr="00F25B0A">
        <w:rPr>
          <w:rFonts w:ascii="Calibri" w:hAnsi="Calibri"/>
          <w:b/>
          <w:sz w:val="23"/>
          <w:szCs w:val="23"/>
        </w:rPr>
        <w:t>EXAMINATION INVIGILATOR</w:t>
      </w:r>
    </w:p>
    <w:p w:rsidR="00701365" w:rsidRPr="00F25B0A" w:rsidRDefault="00701365" w:rsidP="00155C8E">
      <w:pPr>
        <w:rPr>
          <w:rFonts w:ascii="Calibri" w:hAnsi="Calibri"/>
          <w:b/>
          <w:sz w:val="23"/>
          <w:szCs w:val="23"/>
        </w:rPr>
      </w:pPr>
    </w:p>
    <w:p w:rsidR="00701365" w:rsidRPr="00F25B0A" w:rsidRDefault="00701365" w:rsidP="00701365">
      <w:pPr>
        <w:jc w:val="center"/>
        <w:rPr>
          <w:rFonts w:ascii="Calibri" w:hAnsi="Calibri"/>
          <w:b/>
          <w:sz w:val="23"/>
          <w:szCs w:val="23"/>
        </w:rPr>
      </w:pPr>
      <w:r w:rsidRPr="00F25B0A">
        <w:rPr>
          <w:rFonts w:ascii="Calibri" w:hAnsi="Calibri"/>
          <w:b/>
          <w:sz w:val="23"/>
          <w:szCs w:val="23"/>
        </w:rPr>
        <w:t>JOB DESCRIPTION</w:t>
      </w:r>
    </w:p>
    <w:p w:rsidR="00701365" w:rsidRPr="00F25B0A" w:rsidRDefault="00701365" w:rsidP="00701365">
      <w:pPr>
        <w:rPr>
          <w:rFonts w:ascii="Copperplate Gothic Bold" w:hAnsi="Copperplate Gothic Bold"/>
          <w:b/>
          <w:sz w:val="23"/>
          <w:szCs w:val="23"/>
        </w:rPr>
      </w:pPr>
    </w:p>
    <w:p w:rsidR="00701365" w:rsidRPr="00F25B0A" w:rsidRDefault="00701365" w:rsidP="004932BF">
      <w:pPr>
        <w:tabs>
          <w:tab w:val="left" w:pos="2992"/>
        </w:tabs>
        <w:ind w:left="2992" w:right="-483" w:hanging="2992"/>
        <w:rPr>
          <w:rFonts w:ascii="Calibri" w:hAnsi="Calibri"/>
          <w:sz w:val="23"/>
          <w:szCs w:val="23"/>
        </w:rPr>
      </w:pPr>
      <w:r w:rsidRPr="00F25B0A">
        <w:rPr>
          <w:rFonts w:ascii="Calibri" w:hAnsi="Calibri"/>
          <w:b/>
          <w:sz w:val="23"/>
          <w:szCs w:val="23"/>
        </w:rPr>
        <w:t>Responsible To:</w:t>
      </w:r>
      <w:r w:rsidRPr="00F25B0A">
        <w:rPr>
          <w:rFonts w:ascii="Calibri" w:hAnsi="Calibri"/>
          <w:b/>
          <w:sz w:val="23"/>
          <w:szCs w:val="23"/>
        </w:rPr>
        <w:tab/>
      </w:r>
      <w:r w:rsidR="00E1632B" w:rsidRPr="00F25B0A">
        <w:rPr>
          <w:rFonts w:ascii="Calibri" w:hAnsi="Calibri"/>
          <w:sz w:val="23"/>
          <w:szCs w:val="23"/>
        </w:rPr>
        <w:t>Chief Invigilator and Examinations Officer</w:t>
      </w:r>
      <w:r w:rsidRPr="00F25B0A">
        <w:rPr>
          <w:rFonts w:ascii="Calibri" w:hAnsi="Calibri"/>
          <w:sz w:val="23"/>
          <w:szCs w:val="23"/>
        </w:rPr>
        <w:t>.</w:t>
      </w:r>
    </w:p>
    <w:p w:rsidR="00B72311" w:rsidRPr="00F25B0A" w:rsidRDefault="00FB49F8" w:rsidP="004932BF">
      <w:pPr>
        <w:tabs>
          <w:tab w:val="left" w:pos="2992"/>
        </w:tabs>
        <w:ind w:left="2992" w:right="-483" w:hanging="2992"/>
        <w:rPr>
          <w:rFonts w:ascii="Calibri" w:hAnsi="Calibri"/>
          <w:sz w:val="23"/>
          <w:szCs w:val="23"/>
        </w:rPr>
      </w:pPr>
      <w:r w:rsidRPr="00F25B0A">
        <w:rPr>
          <w:rFonts w:ascii="Calibri" w:hAnsi="Calibri"/>
          <w:b/>
          <w:sz w:val="23"/>
          <w:szCs w:val="23"/>
        </w:rPr>
        <w:t>Rate of Pay:</w:t>
      </w:r>
      <w:r w:rsidRPr="00F25B0A">
        <w:rPr>
          <w:rFonts w:ascii="Calibri" w:hAnsi="Calibri"/>
          <w:sz w:val="23"/>
          <w:szCs w:val="23"/>
        </w:rPr>
        <w:tab/>
        <w:t xml:space="preserve">The rates of pay issued by CCEA </w:t>
      </w:r>
      <w:r w:rsidR="00B72311" w:rsidRPr="00F25B0A">
        <w:rPr>
          <w:rFonts w:ascii="Calibri" w:hAnsi="Calibri"/>
          <w:sz w:val="23"/>
          <w:szCs w:val="23"/>
        </w:rPr>
        <w:t>for examination invigilators apply to</w:t>
      </w:r>
      <w:r w:rsidRPr="00F25B0A">
        <w:rPr>
          <w:rFonts w:ascii="Calibri" w:hAnsi="Calibri"/>
          <w:sz w:val="23"/>
          <w:szCs w:val="23"/>
        </w:rPr>
        <w:t xml:space="preserve"> this post.  </w:t>
      </w:r>
      <w:r w:rsidR="00D34C53">
        <w:rPr>
          <w:rFonts w:ascii="Calibri" w:hAnsi="Calibri"/>
          <w:sz w:val="23"/>
          <w:szCs w:val="23"/>
        </w:rPr>
        <w:t>(£8.75 per hour).</w:t>
      </w:r>
    </w:p>
    <w:p w:rsidR="00E66E7D" w:rsidRDefault="00E66E7D" w:rsidP="004932BF">
      <w:pPr>
        <w:tabs>
          <w:tab w:val="left" w:pos="2992"/>
        </w:tabs>
        <w:ind w:left="2992" w:right="-483" w:hanging="2992"/>
        <w:rPr>
          <w:rFonts w:ascii="Calibri" w:hAnsi="Calibri"/>
          <w:sz w:val="23"/>
          <w:szCs w:val="23"/>
        </w:rPr>
      </w:pPr>
      <w:r w:rsidRPr="00F25B0A">
        <w:rPr>
          <w:rFonts w:ascii="Calibri" w:hAnsi="Calibri"/>
          <w:b/>
          <w:sz w:val="23"/>
          <w:szCs w:val="23"/>
        </w:rPr>
        <w:t>Working Hours:</w:t>
      </w:r>
      <w:r w:rsidRPr="00F25B0A">
        <w:rPr>
          <w:rFonts w:ascii="Calibri" w:hAnsi="Calibri"/>
          <w:sz w:val="23"/>
          <w:szCs w:val="23"/>
        </w:rPr>
        <w:tab/>
      </w:r>
      <w:r w:rsidR="004932BF">
        <w:rPr>
          <w:rFonts w:ascii="Calibri" w:hAnsi="Calibri"/>
          <w:sz w:val="23"/>
          <w:szCs w:val="23"/>
        </w:rPr>
        <w:t xml:space="preserve">Invigilation is required during the external Summer Examinations in May/June morning and afternoon sessions.  </w:t>
      </w:r>
      <w:r w:rsidRPr="00F25B0A">
        <w:rPr>
          <w:rFonts w:ascii="Calibri" w:hAnsi="Calibri"/>
          <w:sz w:val="23"/>
          <w:szCs w:val="23"/>
        </w:rPr>
        <w:t xml:space="preserve">Normal working hours will </w:t>
      </w:r>
      <w:r w:rsidR="00F25B0A" w:rsidRPr="00F25B0A">
        <w:rPr>
          <w:rFonts w:ascii="Calibri" w:hAnsi="Calibri"/>
          <w:sz w:val="23"/>
          <w:szCs w:val="23"/>
        </w:rPr>
        <w:t xml:space="preserve">be between 8.30am and </w:t>
      </w:r>
      <w:r w:rsidR="004932BF">
        <w:rPr>
          <w:rFonts w:ascii="Calibri" w:hAnsi="Calibri"/>
          <w:sz w:val="23"/>
          <w:szCs w:val="23"/>
        </w:rPr>
        <w:t>5</w:t>
      </w:r>
      <w:r w:rsidR="00F25B0A" w:rsidRPr="00F25B0A">
        <w:rPr>
          <w:rFonts w:ascii="Calibri" w:hAnsi="Calibri"/>
          <w:sz w:val="23"/>
          <w:szCs w:val="23"/>
        </w:rPr>
        <w:t>.00pm.  I</w:t>
      </w:r>
      <w:r w:rsidRPr="00F25B0A">
        <w:rPr>
          <w:rFonts w:ascii="Calibri" w:hAnsi="Calibri"/>
          <w:sz w:val="23"/>
          <w:szCs w:val="23"/>
        </w:rPr>
        <w:t>t may be necessary</w:t>
      </w:r>
      <w:r w:rsidR="004932BF">
        <w:rPr>
          <w:rFonts w:ascii="Calibri" w:hAnsi="Calibri"/>
          <w:sz w:val="23"/>
          <w:szCs w:val="23"/>
        </w:rPr>
        <w:t>, on occasion,</w:t>
      </w:r>
      <w:r w:rsidRPr="00F25B0A">
        <w:rPr>
          <w:rFonts w:ascii="Calibri" w:hAnsi="Calibri"/>
          <w:sz w:val="23"/>
          <w:szCs w:val="23"/>
        </w:rPr>
        <w:t xml:space="preserve"> to work out of normal working hours.</w:t>
      </w:r>
    </w:p>
    <w:p w:rsidR="00D34C53" w:rsidRPr="00D34C53" w:rsidRDefault="00D34C53" w:rsidP="004932BF">
      <w:pPr>
        <w:tabs>
          <w:tab w:val="left" w:pos="2992"/>
        </w:tabs>
        <w:ind w:left="2992" w:right="-483" w:hanging="2992"/>
        <w:rPr>
          <w:rFonts w:ascii="Calibri" w:hAnsi="Calibri"/>
          <w:sz w:val="23"/>
          <w:szCs w:val="23"/>
        </w:rPr>
      </w:pPr>
      <w:r>
        <w:rPr>
          <w:rFonts w:ascii="Calibri" w:hAnsi="Calibri"/>
          <w:b/>
          <w:sz w:val="23"/>
          <w:szCs w:val="23"/>
        </w:rPr>
        <w:tab/>
      </w:r>
      <w:r w:rsidRPr="00D34C53">
        <w:rPr>
          <w:rFonts w:ascii="Calibri" w:hAnsi="Calibri"/>
          <w:sz w:val="23"/>
          <w:szCs w:val="23"/>
        </w:rPr>
        <w:t>Some additional invigilation will be required for practical examinations in January.</w:t>
      </w:r>
    </w:p>
    <w:p w:rsidR="00701365" w:rsidRPr="00F25B0A" w:rsidRDefault="00701365" w:rsidP="00701365">
      <w:pPr>
        <w:tabs>
          <w:tab w:val="left" w:pos="2431"/>
        </w:tabs>
        <w:rPr>
          <w:rFonts w:ascii="Calibri" w:hAnsi="Calibri"/>
          <w:sz w:val="23"/>
          <w:szCs w:val="23"/>
        </w:rPr>
      </w:pPr>
    </w:p>
    <w:p w:rsidR="00701365" w:rsidRPr="00F25B0A" w:rsidRDefault="00701365" w:rsidP="00701365">
      <w:pPr>
        <w:tabs>
          <w:tab w:val="left" w:pos="2431"/>
        </w:tabs>
        <w:ind w:left="2431" w:hanging="2431"/>
        <w:rPr>
          <w:rFonts w:ascii="Calibri" w:hAnsi="Calibri"/>
          <w:b/>
          <w:sz w:val="23"/>
          <w:szCs w:val="23"/>
        </w:rPr>
      </w:pPr>
      <w:r w:rsidRPr="00F25B0A">
        <w:rPr>
          <w:rFonts w:ascii="Calibri" w:hAnsi="Calibri"/>
          <w:b/>
          <w:sz w:val="23"/>
          <w:szCs w:val="23"/>
        </w:rPr>
        <w:t>MAIN DUTIES &amp; RESPONSIBILITIES</w:t>
      </w:r>
    </w:p>
    <w:p w:rsidR="00701365" w:rsidRPr="00F25B0A" w:rsidRDefault="00701365" w:rsidP="00701365">
      <w:pPr>
        <w:tabs>
          <w:tab w:val="left" w:pos="2431"/>
        </w:tabs>
        <w:ind w:left="2431" w:hanging="2431"/>
        <w:rPr>
          <w:rFonts w:ascii="Calibri" w:hAnsi="Calibri"/>
          <w:sz w:val="23"/>
          <w:szCs w:val="23"/>
        </w:rPr>
      </w:pPr>
    </w:p>
    <w:p w:rsidR="00701365" w:rsidRPr="00F25B0A" w:rsidRDefault="00E1632B" w:rsidP="00E1632B">
      <w:pPr>
        <w:tabs>
          <w:tab w:val="left" w:pos="374"/>
          <w:tab w:val="left" w:pos="1309"/>
        </w:tabs>
        <w:rPr>
          <w:rFonts w:ascii="Calibri" w:hAnsi="Calibri"/>
          <w:sz w:val="23"/>
          <w:szCs w:val="23"/>
        </w:rPr>
      </w:pPr>
      <w:r w:rsidRPr="00F25B0A">
        <w:rPr>
          <w:rFonts w:ascii="Calibri" w:hAnsi="Calibri"/>
          <w:sz w:val="23"/>
          <w:szCs w:val="23"/>
        </w:rPr>
        <w:t>To provide support to the examination process.</w:t>
      </w:r>
    </w:p>
    <w:p w:rsidR="00E1632B" w:rsidRPr="00F25B0A" w:rsidRDefault="00E1632B" w:rsidP="00E1632B">
      <w:pPr>
        <w:tabs>
          <w:tab w:val="left" w:pos="374"/>
          <w:tab w:val="left" w:pos="1309"/>
        </w:tabs>
        <w:rPr>
          <w:rFonts w:ascii="Calibri" w:hAnsi="Calibri"/>
          <w:sz w:val="23"/>
          <w:szCs w:val="23"/>
        </w:rPr>
      </w:pPr>
    </w:p>
    <w:p w:rsidR="00E1632B" w:rsidRPr="00F25B0A" w:rsidRDefault="00E1632B" w:rsidP="00E1632B">
      <w:pPr>
        <w:tabs>
          <w:tab w:val="left" w:pos="374"/>
          <w:tab w:val="left" w:pos="1309"/>
        </w:tabs>
        <w:rPr>
          <w:rFonts w:ascii="Calibri" w:hAnsi="Calibri"/>
          <w:i/>
          <w:sz w:val="23"/>
          <w:szCs w:val="23"/>
        </w:rPr>
      </w:pPr>
      <w:r w:rsidRPr="00F25B0A">
        <w:rPr>
          <w:rFonts w:ascii="Calibri" w:hAnsi="Calibri"/>
          <w:i/>
          <w:sz w:val="23"/>
          <w:szCs w:val="23"/>
        </w:rPr>
        <w:t>Specific Duties:</w:t>
      </w:r>
    </w:p>
    <w:p w:rsidR="00E1632B" w:rsidRPr="00F25B0A" w:rsidRDefault="00E1632B" w:rsidP="00E1632B">
      <w:pPr>
        <w:tabs>
          <w:tab w:val="left" w:pos="374"/>
          <w:tab w:val="left" w:pos="1309"/>
        </w:tabs>
        <w:rPr>
          <w:rFonts w:ascii="Calibri" w:hAnsi="Calibri"/>
          <w:sz w:val="23"/>
          <w:szCs w:val="23"/>
        </w:rPr>
      </w:pPr>
    </w:p>
    <w:p w:rsidR="00E1632B" w:rsidRPr="00F25B0A" w:rsidRDefault="00E1632B" w:rsidP="00E1632B">
      <w:pPr>
        <w:tabs>
          <w:tab w:val="left" w:pos="374"/>
          <w:tab w:val="left" w:pos="1309"/>
        </w:tabs>
        <w:rPr>
          <w:rFonts w:ascii="Calibri" w:hAnsi="Calibri"/>
          <w:sz w:val="23"/>
          <w:szCs w:val="23"/>
        </w:rPr>
      </w:pPr>
      <w:r w:rsidRPr="00F25B0A">
        <w:rPr>
          <w:rFonts w:ascii="Calibri" w:hAnsi="Calibri"/>
          <w:sz w:val="23"/>
          <w:szCs w:val="23"/>
        </w:rPr>
        <w:t>To support the Chief Invigilator with the day-to-day operation of examination venues.  This activity may include:</w:t>
      </w:r>
    </w:p>
    <w:p w:rsidR="00E1632B" w:rsidRPr="00F25B0A" w:rsidRDefault="00E1632B" w:rsidP="00E1632B">
      <w:pPr>
        <w:tabs>
          <w:tab w:val="left" w:pos="374"/>
          <w:tab w:val="left" w:pos="1309"/>
        </w:tabs>
        <w:rPr>
          <w:rFonts w:ascii="Calibri" w:hAnsi="Calibri"/>
          <w:sz w:val="23"/>
          <w:szCs w:val="23"/>
        </w:rPr>
      </w:pP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Assisting with setting up examination venues by laying out stationery, equipment and examination papers in accordance with strict procedures.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Assisting candidates prior to the start of examinations by directing them to their seats and advising them about possessions permitted in examination venues.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Ensuring that candidates do not talk once inside examination venues.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Invigilating during examinations, dealing with queries raised by candidates and dealing with examination irregularities in accordance with strict procedures.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Checking attendance during examinations.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Recording details of late arrivals and early leavers and collecting scripts from early leavers.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Escorting candidates from venues during the examinations as required, and supervising candidates whilst outside examination venues.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Collecting and collating scripts at the end of the examination in accordance with strict procedures.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Assisting with the preparation of script envelopes.</w:t>
      </w:r>
    </w:p>
    <w:p w:rsidR="00E1632B" w:rsidRPr="00F25B0A" w:rsidRDefault="00E1632B"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Supervising candidates leaving examination venues, ensuring that candidates do not remove equipment or stationery from the venue without authorisation and ensuring that candidates leave venues in an orderly and quiet manner.</w:t>
      </w:r>
    </w:p>
    <w:p w:rsidR="00FB49F8" w:rsidRPr="00F25B0A" w:rsidRDefault="00FB49F8" w:rsidP="00E1632B">
      <w:pPr>
        <w:pStyle w:val="ListParagraph"/>
        <w:numPr>
          <w:ilvl w:val="0"/>
          <w:numId w:val="13"/>
        </w:numPr>
        <w:tabs>
          <w:tab w:val="left" w:pos="374"/>
          <w:tab w:val="left" w:pos="1309"/>
        </w:tabs>
        <w:rPr>
          <w:rFonts w:ascii="Calibri" w:hAnsi="Calibri"/>
          <w:sz w:val="23"/>
          <w:szCs w:val="23"/>
        </w:rPr>
      </w:pPr>
      <w:r w:rsidRPr="00F25B0A">
        <w:rPr>
          <w:rFonts w:ascii="Calibri" w:hAnsi="Calibri"/>
          <w:sz w:val="23"/>
          <w:szCs w:val="23"/>
        </w:rPr>
        <w:t>To comply with individual responsibilities, in accordance with the role, for health and safety in the workplace.</w:t>
      </w:r>
    </w:p>
    <w:p w:rsidR="00E1632B" w:rsidRPr="00F25B0A" w:rsidRDefault="00E1632B" w:rsidP="00E1632B">
      <w:pPr>
        <w:tabs>
          <w:tab w:val="left" w:pos="374"/>
          <w:tab w:val="left" w:pos="1309"/>
        </w:tabs>
        <w:rPr>
          <w:rFonts w:ascii="Calibri" w:hAnsi="Calibri"/>
          <w:sz w:val="23"/>
          <w:szCs w:val="23"/>
        </w:rPr>
      </w:pPr>
    </w:p>
    <w:p w:rsidR="00E1632B" w:rsidRPr="00F25B0A" w:rsidRDefault="00E1632B" w:rsidP="00E1632B">
      <w:pPr>
        <w:tabs>
          <w:tab w:val="left" w:pos="374"/>
          <w:tab w:val="left" w:pos="1309"/>
        </w:tabs>
        <w:rPr>
          <w:rFonts w:ascii="Calibri" w:hAnsi="Calibri"/>
          <w:sz w:val="23"/>
          <w:szCs w:val="23"/>
        </w:rPr>
      </w:pPr>
      <w:r w:rsidRPr="00F25B0A">
        <w:rPr>
          <w:rFonts w:ascii="Calibri" w:hAnsi="Calibri"/>
          <w:sz w:val="23"/>
          <w:szCs w:val="23"/>
        </w:rPr>
        <w:t>To assist Examinations staff with other examination processes.  This activity may include:</w:t>
      </w:r>
    </w:p>
    <w:p w:rsidR="00E1632B" w:rsidRPr="00F25B0A" w:rsidRDefault="00E1632B" w:rsidP="00E1632B">
      <w:pPr>
        <w:pStyle w:val="ListParagraph"/>
        <w:numPr>
          <w:ilvl w:val="0"/>
          <w:numId w:val="14"/>
        </w:numPr>
        <w:tabs>
          <w:tab w:val="left" w:pos="374"/>
          <w:tab w:val="left" w:pos="1309"/>
        </w:tabs>
        <w:rPr>
          <w:rFonts w:ascii="Calibri" w:hAnsi="Calibri"/>
          <w:sz w:val="23"/>
          <w:szCs w:val="23"/>
        </w:rPr>
      </w:pPr>
      <w:r w:rsidRPr="00F25B0A">
        <w:rPr>
          <w:rFonts w:ascii="Calibri" w:hAnsi="Calibri"/>
          <w:sz w:val="23"/>
          <w:szCs w:val="23"/>
        </w:rPr>
        <w:lastRenderedPageBreak/>
        <w:t>Assisting with the packing of examination papers, stationery and equipment prior to the examinations and the delivery to and from venues as appropriate.</w:t>
      </w:r>
    </w:p>
    <w:p w:rsidR="00E1632B" w:rsidRPr="00F25B0A" w:rsidRDefault="00E1632B" w:rsidP="00E1632B">
      <w:pPr>
        <w:pStyle w:val="ListParagraph"/>
        <w:numPr>
          <w:ilvl w:val="0"/>
          <w:numId w:val="14"/>
        </w:numPr>
        <w:tabs>
          <w:tab w:val="left" w:pos="374"/>
          <w:tab w:val="left" w:pos="1309"/>
        </w:tabs>
        <w:rPr>
          <w:rFonts w:ascii="Calibri" w:hAnsi="Calibri"/>
          <w:sz w:val="23"/>
          <w:szCs w:val="23"/>
        </w:rPr>
      </w:pPr>
      <w:r w:rsidRPr="00F25B0A">
        <w:rPr>
          <w:rFonts w:ascii="Calibri" w:hAnsi="Calibri"/>
          <w:sz w:val="23"/>
          <w:szCs w:val="23"/>
        </w:rPr>
        <w:t>Assisting with the preparation of seating plans.</w:t>
      </w:r>
    </w:p>
    <w:p w:rsidR="00E1632B" w:rsidRPr="00F25B0A" w:rsidRDefault="00E1632B" w:rsidP="00E1632B">
      <w:pPr>
        <w:pStyle w:val="ListParagraph"/>
        <w:numPr>
          <w:ilvl w:val="0"/>
          <w:numId w:val="14"/>
        </w:numPr>
        <w:tabs>
          <w:tab w:val="left" w:pos="374"/>
          <w:tab w:val="left" w:pos="1309"/>
        </w:tabs>
        <w:rPr>
          <w:rFonts w:ascii="Calibri" w:hAnsi="Calibri"/>
          <w:sz w:val="23"/>
          <w:szCs w:val="23"/>
        </w:rPr>
      </w:pPr>
      <w:r w:rsidRPr="00F25B0A">
        <w:rPr>
          <w:rFonts w:ascii="Calibri" w:hAnsi="Calibri"/>
          <w:sz w:val="23"/>
          <w:szCs w:val="23"/>
        </w:rPr>
        <w:t>Delivering scripts to departmental and school offices.</w:t>
      </w:r>
    </w:p>
    <w:p w:rsidR="00701365" w:rsidRPr="00F25B0A" w:rsidRDefault="00701365" w:rsidP="00701365">
      <w:pPr>
        <w:tabs>
          <w:tab w:val="left" w:pos="374"/>
          <w:tab w:val="left" w:pos="1309"/>
        </w:tabs>
        <w:ind w:left="555"/>
        <w:rPr>
          <w:rFonts w:ascii="Calibri" w:hAnsi="Calibri"/>
          <w:sz w:val="23"/>
          <w:szCs w:val="23"/>
        </w:rPr>
      </w:pPr>
    </w:p>
    <w:p w:rsidR="00FB49F8" w:rsidRPr="00F25B0A" w:rsidRDefault="00FB49F8" w:rsidP="00FB49F8">
      <w:pPr>
        <w:tabs>
          <w:tab w:val="left" w:pos="374"/>
          <w:tab w:val="left" w:pos="1309"/>
        </w:tabs>
        <w:rPr>
          <w:rFonts w:ascii="Calibri" w:hAnsi="Calibri"/>
          <w:sz w:val="23"/>
          <w:szCs w:val="23"/>
        </w:rPr>
      </w:pPr>
      <w:r w:rsidRPr="00F25B0A">
        <w:rPr>
          <w:rFonts w:ascii="Calibri" w:hAnsi="Calibri"/>
          <w:sz w:val="23"/>
          <w:szCs w:val="23"/>
        </w:rPr>
        <w:t>The Board of Governors is committed to safeguarding and promoting the welfare of children and young people and expects all staff and volunteers to share in this commitment.</w:t>
      </w:r>
    </w:p>
    <w:p w:rsidR="00FB49F8" w:rsidRPr="00F25B0A" w:rsidRDefault="00FB49F8" w:rsidP="00FB49F8">
      <w:pPr>
        <w:tabs>
          <w:tab w:val="left" w:pos="374"/>
          <w:tab w:val="left" w:pos="1309"/>
        </w:tabs>
        <w:rPr>
          <w:rFonts w:ascii="Calibri" w:hAnsi="Calibri"/>
          <w:sz w:val="23"/>
          <w:szCs w:val="23"/>
        </w:rPr>
      </w:pPr>
    </w:p>
    <w:p w:rsidR="00FB49F8" w:rsidRPr="00F25B0A" w:rsidRDefault="00FB49F8" w:rsidP="00FB49F8">
      <w:pPr>
        <w:tabs>
          <w:tab w:val="left" w:pos="374"/>
          <w:tab w:val="left" w:pos="1309"/>
        </w:tabs>
        <w:rPr>
          <w:rFonts w:ascii="Calibri" w:hAnsi="Calibri"/>
          <w:sz w:val="23"/>
          <w:szCs w:val="23"/>
        </w:rPr>
      </w:pPr>
      <w:r w:rsidRPr="00F25B0A">
        <w:rPr>
          <w:rFonts w:ascii="Calibri" w:hAnsi="Calibri"/>
          <w:sz w:val="23"/>
          <w:szCs w:val="23"/>
        </w:rPr>
        <w:t>The duties above are neither exclusive nor exhaustive and the post holder may be required by the Principal to carry out appropriate duties with</w:t>
      </w:r>
      <w:r w:rsidR="00B72311" w:rsidRPr="00F25B0A">
        <w:rPr>
          <w:rFonts w:ascii="Calibri" w:hAnsi="Calibri"/>
          <w:sz w:val="23"/>
          <w:szCs w:val="23"/>
        </w:rPr>
        <w:t>in</w:t>
      </w:r>
      <w:r w:rsidRPr="00F25B0A">
        <w:rPr>
          <w:rFonts w:ascii="Calibri" w:hAnsi="Calibri"/>
          <w:sz w:val="23"/>
          <w:szCs w:val="23"/>
        </w:rPr>
        <w:t xml:space="preserve"> the context of the job, skills and grade.</w:t>
      </w:r>
    </w:p>
    <w:p w:rsidR="00701365" w:rsidRPr="00F25B0A" w:rsidRDefault="00701365" w:rsidP="00701365">
      <w:pPr>
        <w:tabs>
          <w:tab w:val="left" w:pos="374"/>
          <w:tab w:val="left" w:pos="1309"/>
        </w:tabs>
        <w:ind w:left="555"/>
        <w:rPr>
          <w:rFonts w:ascii="Calibri" w:hAnsi="Calibri"/>
          <w:sz w:val="23"/>
          <w:szCs w:val="23"/>
        </w:rPr>
      </w:pPr>
    </w:p>
    <w:p w:rsidR="00701365" w:rsidRPr="00F25B0A" w:rsidRDefault="00701365" w:rsidP="00701365">
      <w:pPr>
        <w:tabs>
          <w:tab w:val="left" w:pos="374"/>
        </w:tabs>
        <w:ind w:left="2431" w:hanging="2431"/>
        <w:rPr>
          <w:rFonts w:ascii="Calibri" w:hAnsi="Calibri"/>
          <w:b/>
          <w:sz w:val="23"/>
          <w:szCs w:val="23"/>
        </w:rPr>
      </w:pPr>
      <w:r w:rsidRPr="00F25B0A">
        <w:rPr>
          <w:rFonts w:ascii="Calibri" w:hAnsi="Calibri"/>
          <w:b/>
          <w:sz w:val="23"/>
          <w:szCs w:val="23"/>
        </w:rPr>
        <w:t>RECRUITMENT CRITERIA</w:t>
      </w:r>
    </w:p>
    <w:p w:rsidR="00701365" w:rsidRPr="00F25B0A" w:rsidRDefault="00701365" w:rsidP="00701365">
      <w:pPr>
        <w:tabs>
          <w:tab w:val="left" w:pos="374"/>
        </w:tabs>
        <w:ind w:left="2431" w:hanging="2431"/>
        <w:rPr>
          <w:rFonts w:ascii="Calibri" w:hAnsi="Calibri"/>
          <w:b/>
          <w:sz w:val="23"/>
          <w:szCs w:val="23"/>
        </w:rPr>
      </w:pPr>
    </w:p>
    <w:p w:rsidR="00701365" w:rsidRPr="00F25B0A" w:rsidRDefault="00701365" w:rsidP="00701365">
      <w:pPr>
        <w:tabs>
          <w:tab w:val="left" w:pos="374"/>
        </w:tabs>
        <w:ind w:hanging="1"/>
        <w:rPr>
          <w:rFonts w:ascii="Calibri" w:hAnsi="Calibri"/>
          <w:sz w:val="23"/>
          <w:szCs w:val="23"/>
        </w:rPr>
      </w:pPr>
      <w:r w:rsidRPr="00F25B0A">
        <w:rPr>
          <w:rFonts w:ascii="Calibri" w:hAnsi="Calibri"/>
          <w:sz w:val="23"/>
          <w:szCs w:val="23"/>
        </w:rPr>
        <w:t>For shortlisting purposes you should be able to demonstrate on your application how you meet the following criteria:</w:t>
      </w:r>
    </w:p>
    <w:p w:rsidR="00701365" w:rsidRPr="00F25B0A" w:rsidRDefault="00701365" w:rsidP="00701365">
      <w:pPr>
        <w:tabs>
          <w:tab w:val="left" w:pos="374"/>
        </w:tabs>
        <w:ind w:left="2431" w:hanging="2431"/>
        <w:rPr>
          <w:rFonts w:ascii="Calibri" w:hAnsi="Calibri"/>
          <w:sz w:val="23"/>
          <w:szCs w:val="23"/>
        </w:rPr>
      </w:pPr>
    </w:p>
    <w:p w:rsidR="00701365" w:rsidRPr="00F25B0A" w:rsidRDefault="00701365" w:rsidP="00701365">
      <w:pPr>
        <w:tabs>
          <w:tab w:val="left" w:pos="374"/>
        </w:tabs>
        <w:ind w:left="2431" w:hanging="2431"/>
        <w:rPr>
          <w:rFonts w:ascii="Calibri" w:hAnsi="Calibri"/>
          <w:b/>
          <w:sz w:val="23"/>
          <w:szCs w:val="23"/>
        </w:rPr>
      </w:pPr>
      <w:r w:rsidRPr="00F25B0A">
        <w:rPr>
          <w:rFonts w:ascii="Calibri" w:hAnsi="Calibri"/>
          <w:b/>
          <w:sz w:val="23"/>
          <w:szCs w:val="23"/>
        </w:rPr>
        <w:t>Essential Criteria</w:t>
      </w:r>
    </w:p>
    <w:p w:rsidR="00701365" w:rsidRPr="00F25B0A" w:rsidRDefault="00701365" w:rsidP="00701365">
      <w:pPr>
        <w:tabs>
          <w:tab w:val="left" w:pos="374"/>
        </w:tabs>
        <w:ind w:left="2431" w:hanging="2431"/>
        <w:rPr>
          <w:rFonts w:ascii="Calibri" w:hAnsi="Calibri"/>
          <w:sz w:val="23"/>
          <w:szCs w:val="23"/>
        </w:rPr>
      </w:pPr>
    </w:p>
    <w:p w:rsidR="00F25B0A" w:rsidRPr="00F25B0A" w:rsidRDefault="00F25B0A" w:rsidP="00F25B0A">
      <w:pPr>
        <w:tabs>
          <w:tab w:val="left" w:pos="374"/>
        </w:tabs>
        <w:ind w:left="2431" w:hanging="2431"/>
        <w:rPr>
          <w:rFonts w:ascii="Calibri" w:hAnsi="Calibri"/>
          <w:i/>
          <w:sz w:val="23"/>
          <w:szCs w:val="23"/>
        </w:rPr>
      </w:pPr>
      <w:r w:rsidRPr="00F25B0A">
        <w:rPr>
          <w:rFonts w:ascii="Calibri" w:hAnsi="Calibri"/>
          <w:i/>
          <w:sz w:val="23"/>
          <w:szCs w:val="23"/>
        </w:rPr>
        <w:t>Specific Skills and Knowledge</w:t>
      </w:r>
    </w:p>
    <w:p w:rsidR="00F25B0A" w:rsidRPr="00F25B0A" w:rsidRDefault="00F25B0A" w:rsidP="00F25B0A">
      <w:pPr>
        <w:pStyle w:val="ListParagraph"/>
        <w:numPr>
          <w:ilvl w:val="0"/>
          <w:numId w:val="15"/>
        </w:numPr>
        <w:tabs>
          <w:tab w:val="left" w:pos="360"/>
        </w:tabs>
        <w:rPr>
          <w:rFonts w:ascii="Calibri" w:hAnsi="Calibri"/>
          <w:sz w:val="23"/>
          <w:szCs w:val="23"/>
        </w:rPr>
      </w:pPr>
      <w:r w:rsidRPr="00F25B0A">
        <w:rPr>
          <w:rFonts w:ascii="Calibri" w:hAnsi="Calibri"/>
          <w:sz w:val="23"/>
          <w:szCs w:val="23"/>
        </w:rPr>
        <w:t>A good command of written and spoken English.</w:t>
      </w:r>
    </w:p>
    <w:p w:rsidR="00F25B0A" w:rsidRPr="00F25B0A" w:rsidRDefault="00F25B0A" w:rsidP="00F25B0A">
      <w:pPr>
        <w:pStyle w:val="ListParagraph"/>
        <w:numPr>
          <w:ilvl w:val="0"/>
          <w:numId w:val="15"/>
        </w:numPr>
        <w:tabs>
          <w:tab w:val="left" w:pos="360"/>
        </w:tabs>
        <w:rPr>
          <w:rFonts w:ascii="Calibri" w:hAnsi="Calibri"/>
          <w:sz w:val="23"/>
          <w:szCs w:val="23"/>
        </w:rPr>
      </w:pPr>
      <w:r w:rsidRPr="00F25B0A">
        <w:rPr>
          <w:rFonts w:ascii="Calibri" w:hAnsi="Calibri"/>
          <w:sz w:val="23"/>
          <w:szCs w:val="23"/>
        </w:rPr>
        <w:t>Good numeracy skills and the ability to work accurately with attention to detail.</w:t>
      </w:r>
    </w:p>
    <w:p w:rsidR="00F25B0A" w:rsidRPr="00F25B0A" w:rsidRDefault="00F25B0A" w:rsidP="00F25B0A">
      <w:pPr>
        <w:tabs>
          <w:tab w:val="left" w:pos="360"/>
        </w:tabs>
        <w:ind w:left="2431" w:hanging="2431"/>
        <w:rPr>
          <w:rFonts w:ascii="Calibri" w:hAnsi="Calibri"/>
          <w:sz w:val="23"/>
          <w:szCs w:val="23"/>
        </w:rPr>
      </w:pPr>
    </w:p>
    <w:p w:rsidR="00FB49F8" w:rsidRPr="00F25B0A" w:rsidRDefault="00FB49F8" w:rsidP="00701365">
      <w:pPr>
        <w:tabs>
          <w:tab w:val="left" w:pos="360"/>
        </w:tabs>
        <w:ind w:left="2431" w:hanging="2431"/>
        <w:rPr>
          <w:rFonts w:ascii="Calibri" w:hAnsi="Calibri"/>
          <w:i/>
          <w:sz w:val="23"/>
          <w:szCs w:val="23"/>
        </w:rPr>
      </w:pPr>
      <w:r w:rsidRPr="00F25B0A">
        <w:rPr>
          <w:rFonts w:ascii="Calibri" w:hAnsi="Calibri"/>
          <w:i/>
          <w:sz w:val="23"/>
          <w:szCs w:val="23"/>
        </w:rPr>
        <w:t>Personal Attributes</w:t>
      </w:r>
    </w:p>
    <w:p w:rsidR="00400314" w:rsidRPr="000A3BE3" w:rsidRDefault="00400314" w:rsidP="00400314">
      <w:pPr>
        <w:pStyle w:val="ListParagraph"/>
        <w:numPr>
          <w:ilvl w:val="0"/>
          <w:numId w:val="17"/>
        </w:numPr>
        <w:tabs>
          <w:tab w:val="left" w:pos="360"/>
        </w:tabs>
        <w:rPr>
          <w:rFonts w:ascii="Calibri" w:hAnsi="Calibri"/>
          <w:szCs w:val="24"/>
        </w:rPr>
      </w:pPr>
      <w:r>
        <w:rPr>
          <w:rFonts w:ascii="Calibri" w:hAnsi="Calibri"/>
          <w:szCs w:val="24"/>
        </w:rPr>
        <w:t>Pleasant disposition with the ability to relate to academic staff and students.</w:t>
      </w:r>
    </w:p>
    <w:p w:rsidR="00400314" w:rsidRPr="003C122F" w:rsidRDefault="00400314" w:rsidP="00400314">
      <w:pPr>
        <w:pStyle w:val="ListParagraph"/>
        <w:numPr>
          <w:ilvl w:val="0"/>
          <w:numId w:val="17"/>
        </w:numPr>
        <w:tabs>
          <w:tab w:val="left" w:pos="360"/>
        </w:tabs>
        <w:rPr>
          <w:rFonts w:ascii="Calibri" w:hAnsi="Calibri"/>
          <w:szCs w:val="24"/>
        </w:rPr>
      </w:pPr>
      <w:r w:rsidRPr="003C122F">
        <w:rPr>
          <w:rFonts w:ascii="Calibri" w:hAnsi="Calibri"/>
          <w:szCs w:val="24"/>
        </w:rPr>
        <w:t>Able to work with others in a team, flexible to change tasks on a rota basis or as required by the supervisor.</w:t>
      </w:r>
    </w:p>
    <w:p w:rsidR="00400314" w:rsidRPr="000A3BE3" w:rsidRDefault="00400314" w:rsidP="00400314">
      <w:pPr>
        <w:pStyle w:val="ListParagraph"/>
        <w:numPr>
          <w:ilvl w:val="0"/>
          <w:numId w:val="17"/>
        </w:numPr>
        <w:tabs>
          <w:tab w:val="left" w:pos="360"/>
        </w:tabs>
        <w:rPr>
          <w:rFonts w:ascii="Calibri" w:hAnsi="Calibri"/>
          <w:szCs w:val="24"/>
        </w:rPr>
      </w:pPr>
      <w:r>
        <w:rPr>
          <w:rFonts w:ascii="Calibri" w:hAnsi="Calibri"/>
          <w:szCs w:val="24"/>
        </w:rPr>
        <w:t>Ability to work under pressure and to tight deadlines, remaining calm at all times.</w:t>
      </w:r>
    </w:p>
    <w:p w:rsidR="00B72311" w:rsidRPr="00F25B0A" w:rsidRDefault="00B72311" w:rsidP="00B72311">
      <w:pPr>
        <w:pStyle w:val="ListParagraph"/>
        <w:tabs>
          <w:tab w:val="left" w:pos="360"/>
        </w:tabs>
        <w:rPr>
          <w:rFonts w:ascii="Calibri" w:hAnsi="Calibri"/>
          <w:sz w:val="23"/>
          <w:szCs w:val="23"/>
        </w:rPr>
      </w:pPr>
    </w:p>
    <w:p w:rsidR="00701365" w:rsidRPr="00F25B0A" w:rsidRDefault="00701365" w:rsidP="00701365">
      <w:pPr>
        <w:tabs>
          <w:tab w:val="left" w:pos="360"/>
        </w:tabs>
        <w:ind w:left="2431" w:hanging="2431"/>
        <w:rPr>
          <w:rFonts w:ascii="Calibri" w:hAnsi="Calibri"/>
          <w:b/>
          <w:sz w:val="23"/>
          <w:szCs w:val="23"/>
        </w:rPr>
      </w:pPr>
      <w:r w:rsidRPr="00F25B0A">
        <w:rPr>
          <w:rFonts w:ascii="Calibri" w:hAnsi="Calibri"/>
          <w:b/>
          <w:sz w:val="23"/>
          <w:szCs w:val="23"/>
        </w:rPr>
        <w:t>Desirable Criteria</w:t>
      </w:r>
    </w:p>
    <w:p w:rsidR="00F25B0A" w:rsidRPr="00F25B0A" w:rsidRDefault="00F25B0A" w:rsidP="00701365">
      <w:pPr>
        <w:tabs>
          <w:tab w:val="left" w:pos="360"/>
        </w:tabs>
        <w:ind w:left="2431" w:hanging="2431"/>
        <w:rPr>
          <w:rFonts w:ascii="Calibri" w:hAnsi="Calibri"/>
          <w:b/>
          <w:sz w:val="23"/>
          <w:szCs w:val="23"/>
        </w:rPr>
      </w:pPr>
    </w:p>
    <w:p w:rsidR="00FB49F8" w:rsidRPr="00F25B0A" w:rsidRDefault="00FB49F8" w:rsidP="00F25B0A">
      <w:pPr>
        <w:tabs>
          <w:tab w:val="left" w:pos="360"/>
        </w:tabs>
        <w:rPr>
          <w:rFonts w:ascii="Calibri" w:hAnsi="Calibri"/>
          <w:sz w:val="23"/>
          <w:szCs w:val="23"/>
        </w:rPr>
      </w:pPr>
      <w:r w:rsidRPr="00F25B0A">
        <w:rPr>
          <w:rFonts w:ascii="Calibri" w:hAnsi="Calibri"/>
          <w:sz w:val="23"/>
          <w:szCs w:val="23"/>
        </w:rPr>
        <w:t>An understanding of examination processes.</w:t>
      </w:r>
    </w:p>
    <w:p w:rsidR="00F25B0A" w:rsidRPr="00F25B0A" w:rsidRDefault="00F25B0A" w:rsidP="00701365">
      <w:pPr>
        <w:tabs>
          <w:tab w:val="left" w:pos="360"/>
        </w:tabs>
        <w:ind w:left="2431" w:hanging="2431"/>
        <w:rPr>
          <w:rFonts w:ascii="Calibri" w:hAnsi="Calibri"/>
          <w:sz w:val="23"/>
          <w:szCs w:val="23"/>
        </w:rPr>
      </w:pPr>
    </w:p>
    <w:p w:rsidR="00C57B55" w:rsidRPr="00F25B0A" w:rsidRDefault="00701365" w:rsidP="00701365">
      <w:pPr>
        <w:rPr>
          <w:rFonts w:ascii="Calibri" w:hAnsi="Calibri"/>
          <w:b/>
          <w:sz w:val="23"/>
          <w:szCs w:val="23"/>
        </w:rPr>
      </w:pPr>
      <w:r w:rsidRPr="00F25B0A">
        <w:rPr>
          <w:rFonts w:ascii="Calibri" w:hAnsi="Calibri"/>
          <w:b/>
          <w:sz w:val="23"/>
          <w:szCs w:val="23"/>
        </w:rPr>
        <w:t>APPLICATIONS</w:t>
      </w:r>
    </w:p>
    <w:p w:rsidR="00C57B55" w:rsidRPr="00F25B0A" w:rsidRDefault="00C57B55" w:rsidP="00701365">
      <w:pPr>
        <w:rPr>
          <w:rFonts w:ascii="Calibri" w:hAnsi="Calibri"/>
          <w:sz w:val="23"/>
          <w:szCs w:val="23"/>
        </w:rPr>
      </w:pPr>
    </w:p>
    <w:p w:rsidR="00C57B55" w:rsidRPr="00F25B0A" w:rsidRDefault="00C57B55" w:rsidP="00701365">
      <w:pPr>
        <w:rPr>
          <w:rFonts w:ascii="Calibri" w:hAnsi="Calibri"/>
          <w:sz w:val="23"/>
          <w:szCs w:val="23"/>
        </w:rPr>
      </w:pPr>
      <w:r w:rsidRPr="00F25B0A">
        <w:rPr>
          <w:rFonts w:ascii="Calibri" w:hAnsi="Calibri"/>
          <w:sz w:val="23"/>
          <w:szCs w:val="23"/>
        </w:rPr>
        <w:t xml:space="preserve">It is preferred that </w:t>
      </w:r>
      <w:r w:rsidR="00FB49F8" w:rsidRPr="00F25B0A">
        <w:rPr>
          <w:rFonts w:ascii="Calibri" w:hAnsi="Calibri"/>
          <w:sz w:val="23"/>
          <w:szCs w:val="23"/>
        </w:rPr>
        <w:t xml:space="preserve">a letter of application is addressed to the Bursar clearly detailing how the applicant meets the specified criteria.  </w:t>
      </w:r>
      <w:r w:rsidRPr="00F25B0A">
        <w:rPr>
          <w:rFonts w:ascii="Calibri" w:hAnsi="Calibri"/>
          <w:sz w:val="23"/>
          <w:szCs w:val="23"/>
        </w:rPr>
        <w:t>The closing date for application</w:t>
      </w:r>
      <w:r w:rsidR="00FB49F8" w:rsidRPr="00F25B0A">
        <w:rPr>
          <w:rFonts w:ascii="Calibri" w:hAnsi="Calibri"/>
          <w:sz w:val="23"/>
          <w:szCs w:val="23"/>
        </w:rPr>
        <w:t>s</w:t>
      </w:r>
      <w:r w:rsidRPr="00F25B0A">
        <w:rPr>
          <w:rFonts w:ascii="Calibri" w:hAnsi="Calibri"/>
          <w:sz w:val="23"/>
          <w:szCs w:val="23"/>
        </w:rPr>
        <w:t xml:space="preserve"> is </w:t>
      </w:r>
      <w:r w:rsidR="00D34C53">
        <w:rPr>
          <w:rFonts w:ascii="Calibri" w:hAnsi="Calibri"/>
          <w:b/>
          <w:sz w:val="23"/>
          <w:szCs w:val="23"/>
        </w:rPr>
        <w:t>Friday, 29 March 2019</w:t>
      </w:r>
      <w:r w:rsidR="00400314">
        <w:rPr>
          <w:rFonts w:ascii="Calibri" w:hAnsi="Calibri"/>
          <w:b/>
          <w:sz w:val="23"/>
          <w:szCs w:val="23"/>
        </w:rPr>
        <w:t xml:space="preserve"> at 12 </w:t>
      </w:r>
      <w:proofErr w:type="gramStart"/>
      <w:r w:rsidR="00400314">
        <w:rPr>
          <w:rFonts w:ascii="Calibri" w:hAnsi="Calibri"/>
          <w:b/>
          <w:sz w:val="23"/>
          <w:szCs w:val="23"/>
        </w:rPr>
        <w:t>midday</w:t>
      </w:r>
      <w:proofErr w:type="gramEnd"/>
      <w:r w:rsidR="00400314">
        <w:rPr>
          <w:rFonts w:ascii="Calibri" w:hAnsi="Calibri"/>
          <w:b/>
          <w:sz w:val="23"/>
          <w:szCs w:val="23"/>
        </w:rPr>
        <w:t>.</w:t>
      </w:r>
    </w:p>
    <w:p w:rsidR="00C57B55" w:rsidRPr="00F25B0A" w:rsidRDefault="00C57B55" w:rsidP="00C57B55">
      <w:pPr>
        <w:jc w:val="both"/>
        <w:rPr>
          <w:rFonts w:ascii="Calibri" w:hAnsi="Calibri"/>
          <w:sz w:val="23"/>
          <w:szCs w:val="23"/>
        </w:rPr>
      </w:pPr>
    </w:p>
    <w:p w:rsidR="00C57B55" w:rsidRPr="00F25B0A" w:rsidRDefault="00C57B55" w:rsidP="00C57B55">
      <w:pPr>
        <w:jc w:val="both"/>
        <w:rPr>
          <w:rFonts w:ascii="Calibri" w:hAnsi="Calibri"/>
          <w:sz w:val="23"/>
          <w:szCs w:val="23"/>
        </w:rPr>
      </w:pPr>
      <w:r w:rsidRPr="00F25B0A">
        <w:rPr>
          <w:rFonts w:ascii="Calibri" w:hAnsi="Calibri"/>
          <w:sz w:val="23"/>
          <w:szCs w:val="23"/>
        </w:rPr>
        <w:t>In order to comply with DE guidelines on Child Protection shortlisted applicants should bring an original birth certificate and/or marriage certificate (if appropriate) plus photographic ID to their interview.</w:t>
      </w:r>
    </w:p>
    <w:p w:rsidR="00FB49F8" w:rsidRPr="00F25B0A" w:rsidRDefault="00FB49F8" w:rsidP="00C57B55">
      <w:pPr>
        <w:jc w:val="both"/>
        <w:rPr>
          <w:rFonts w:ascii="Calibri" w:hAnsi="Calibri"/>
          <w:sz w:val="23"/>
          <w:szCs w:val="23"/>
        </w:rPr>
      </w:pPr>
    </w:p>
    <w:p w:rsidR="00FB49F8" w:rsidRPr="00F25B0A" w:rsidRDefault="00FB49F8" w:rsidP="00C57B55">
      <w:pPr>
        <w:jc w:val="both"/>
        <w:rPr>
          <w:rFonts w:ascii="Calibri" w:hAnsi="Calibri"/>
          <w:sz w:val="23"/>
          <w:szCs w:val="23"/>
        </w:rPr>
      </w:pPr>
      <w:r w:rsidRPr="00F25B0A">
        <w:rPr>
          <w:rFonts w:ascii="Calibri" w:hAnsi="Calibri"/>
          <w:sz w:val="23"/>
          <w:szCs w:val="23"/>
        </w:rPr>
        <w:t xml:space="preserve">Appointment of the post is subject to the receipt of satisfactory references and </w:t>
      </w:r>
      <w:proofErr w:type="spellStart"/>
      <w:r w:rsidRPr="00F25B0A">
        <w:rPr>
          <w:rFonts w:ascii="Calibri" w:hAnsi="Calibri"/>
          <w:sz w:val="23"/>
          <w:szCs w:val="23"/>
        </w:rPr>
        <w:t>AccessNI</w:t>
      </w:r>
      <w:proofErr w:type="spellEnd"/>
      <w:r w:rsidRPr="00F25B0A">
        <w:rPr>
          <w:rFonts w:ascii="Calibri" w:hAnsi="Calibri"/>
          <w:sz w:val="23"/>
          <w:szCs w:val="23"/>
        </w:rPr>
        <w:t xml:space="preserve"> Enhanced Disclosure Certificate.</w:t>
      </w:r>
    </w:p>
    <w:p w:rsidR="00C57B55" w:rsidRPr="00F25B0A" w:rsidRDefault="00C57B55" w:rsidP="00C57B55">
      <w:pPr>
        <w:jc w:val="both"/>
        <w:rPr>
          <w:rFonts w:ascii="Calibri" w:hAnsi="Calibri"/>
          <w:sz w:val="23"/>
          <w:szCs w:val="23"/>
        </w:rPr>
      </w:pPr>
    </w:p>
    <w:p w:rsidR="00F92988" w:rsidRPr="00D34C53" w:rsidRDefault="00C57B55" w:rsidP="00D34C53">
      <w:pPr>
        <w:tabs>
          <w:tab w:val="left" w:pos="630"/>
        </w:tabs>
        <w:ind w:left="630" w:hanging="630"/>
        <w:jc w:val="both"/>
        <w:rPr>
          <w:rFonts w:ascii="Calibri" w:hAnsi="Calibri"/>
          <w:sz w:val="23"/>
          <w:szCs w:val="23"/>
        </w:rPr>
      </w:pPr>
      <w:r w:rsidRPr="00F25B0A">
        <w:rPr>
          <w:rFonts w:ascii="Calibri" w:hAnsi="Calibri"/>
          <w:b/>
          <w:sz w:val="23"/>
          <w:szCs w:val="23"/>
        </w:rPr>
        <w:t>NB:</w:t>
      </w:r>
      <w:r w:rsidRPr="00F25B0A">
        <w:rPr>
          <w:rFonts w:ascii="Calibri" w:hAnsi="Calibri"/>
          <w:sz w:val="23"/>
          <w:szCs w:val="23"/>
        </w:rPr>
        <w:t xml:space="preserve">  </w:t>
      </w:r>
      <w:r w:rsidRPr="00F25B0A">
        <w:rPr>
          <w:rFonts w:ascii="Calibri" w:hAnsi="Calibri"/>
          <w:sz w:val="23"/>
          <w:szCs w:val="23"/>
        </w:rPr>
        <w:tab/>
        <w:t>It is an offence for an individual who is on either of the Department’s Lists (UP List and/or List 99), or who is the subject of a disqualification order from the courts, to apply for, or offer to do any work, paid or unpaid, in a regulated position.</w:t>
      </w:r>
      <w:bookmarkStart w:id="0" w:name="_GoBack"/>
      <w:bookmarkEnd w:id="0"/>
    </w:p>
    <w:sectPr w:rsidR="00F92988" w:rsidRPr="00D34C53" w:rsidSect="00F25B0A">
      <w:footerReference w:type="even" r:id="rId8"/>
      <w:footerReference w:type="default" r:id="rId9"/>
      <w:pgSz w:w="11906" w:h="16838"/>
      <w:pgMar w:top="1135" w:right="1800" w:bottom="1134"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2B" w:rsidRDefault="00E1632B">
      <w:r>
        <w:separator/>
      </w:r>
    </w:p>
  </w:endnote>
  <w:endnote w:type="continuationSeparator" w:id="0">
    <w:p w:rsidR="00E1632B" w:rsidRDefault="00E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2B" w:rsidRDefault="00E1632B"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632B" w:rsidRDefault="00E1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2B" w:rsidRDefault="00E1632B"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C53">
      <w:rPr>
        <w:rStyle w:val="PageNumber"/>
        <w:noProof/>
      </w:rPr>
      <w:t>2</w:t>
    </w:r>
    <w:r>
      <w:rPr>
        <w:rStyle w:val="PageNumber"/>
      </w:rPr>
      <w:fldChar w:fldCharType="end"/>
    </w:r>
  </w:p>
  <w:p w:rsidR="00E1632B" w:rsidRPr="006E4E16" w:rsidRDefault="00E1632B"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2B" w:rsidRDefault="00E1632B">
      <w:r>
        <w:separator/>
      </w:r>
    </w:p>
  </w:footnote>
  <w:footnote w:type="continuationSeparator" w:id="0">
    <w:p w:rsidR="00E1632B" w:rsidRDefault="00E16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15107A"/>
    <w:multiLevelType w:val="hybridMultilevel"/>
    <w:tmpl w:val="E106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8555B"/>
    <w:multiLevelType w:val="hybridMultilevel"/>
    <w:tmpl w:val="CA72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C159A"/>
    <w:multiLevelType w:val="hybridMultilevel"/>
    <w:tmpl w:val="70E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7" w15:restartNumberingAfterBreak="0">
    <w:nsid w:val="376D1AAF"/>
    <w:multiLevelType w:val="hybridMultilevel"/>
    <w:tmpl w:val="C98E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7716"/>
    <w:multiLevelType w:val="hybridMultilevel"/>
    <w:tmpl w:val="8D60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9354B6"/>
    <w:multiLevelType w:val="hybridMultilevel"/>
    <w:tmpl w:val="13DA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7"/>
  </w:num>
  <w:num w:numId="4">
    <w:abstractNumId w:val="13"/>
  </w:num>
  <w:num w:numId="5">
    <w:abstractNumId w:val="11"/>
  </w:num>
  <w:num w:numId="6">
    <w:abstractNumId w:val="16"/>
  </w:num>
  <w:num w:numId="7">
    <w:abstractNumId w:val="4"/>
  </w:num>
  <w:num w:numId="8">
    <w:abstractNumId w:val="14"/>
  </w:num>
  <w:num w:numId="9">
    <w:abstractNumId w:val="9"/>
  </w:num>
  <w:num w:numId="10">
    <w:abstractNumId w:val="15"/>
  </w:num>
  <w:num w:numId="11">
    <w:abstractNumId w:val="1"/>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47A13"/>
    <w:rsid w:val="00061D99"/>
    <w:rsid w:val="0009490D"/>
    <w:rsid w:val="000A444C"/>
    <w:rsid w:val="000C0BB7"/>
    <w:rsid w:val="000E6BE1"/>
    <w:rsid w:val="001055C4"/>
    <w:rsid w:val="00155C8E"/>
    <w:rsid w:val="002702DE"/>
    <w:rsid w:val="002A0AEE"/>
    <w:rsid w:val="002F5EF6"/>
    <w:rsid w:val="00301600"/>
    <w:rsid w:val="00314F64"/>
    <w:rsid w:val="003B63B4"/>
    <w:rsid w:val="00400314"/>
    <w:rsid w:val="00446E61"/>
    <w:rsid w:val="00487727"/>
    <w:rsid w:val="004932BF"/>
    <w:rsid w:val="004C3C83"/>
    <w:rsid w:val="004D4971"/>
    <w:rsid w:val="00545ADC"/>
    <w:rsid w:val="005725A8"/>
    <w:rsid w:val="005A2158"/>
    <w:rsid w:val="005A7FCB"/>
    <w:rsid w:val="005B6018"/>
    <w:rsid w:val="0069737E"/>
    <w:rsid w:val="006A7769"/>
    <w:rsid w:val="006E4E16"/>
    <w:rsid w:val="00701365"/>
    <w:rsid w:val="0072643A"/>
    <w:rsid w:val="00745416"/>
    <w:rsid w:val="007B7986"/>
    <w:rsid w:val="007C1E15"/>
    <w:rsid w:val="007C23C4"/>
    <w:rsid w:val="007D2714"/>
    <w:rsid w:val="008256EB"/>
    <w:rsid w:val="00855984"/>
    <w:rsid w:val="008748C7"/>
    <w:rsid w:val="00880E3B"/>
    <w:rsid w:val="009752DD"/>
    <w:rsid w:val="00996C5E"/>
    <w:rsid w:val="009D74ED"/>
    <w:rsid w:val="00A15804"/>
    <w:rsid w:val="00A2101C"/>
    <w:rsid w:val="00A212AB"/>
    <w:rsid w:val="00A56E80"/>
    <w:rsid w:val="00B133D3"/>
    <w:rsid w:val="00B72311"/>
    <w:rsid w:val="00BC167E"/>
    <w:rsid w:val="00C11802"/>
    <w:rsid w:val="00C26069"/>
    <w:rsid w:val="00C310AA"/>
    <w:rsid w:val="00C31257"/>
    <w:rsid w:val="00C57B55"/>
    <w:rsid w:val="00C85AA9"/>
    <w:rsid w:val="00CD50C2"/>
    <w:rsid w:val="00CF54DF"/>
    <w:rsid w:val="00D34C53"/>
    <w:rsid w:val="00D66E52"/>
    <w:rsid w:val="00D970E5"/>
    <w:rsid w:val="00DB7713"/>
    <w:rsid w:val="00E12A37"/>
    <w:rsid w:val="00E1632B"/>
    <w:rsid w:val="00E27F8E"/>
    <w:rsid w:val="00E66E7D"/>
    <w:rsid w:val="00E7141D"/>
    <w:rsid w:val="00F25B0A"/>
    <w:rsid w:val="00F44E3C"/>
    <w:rsid w:val="00F57C3C"/>
    <w:rsid w:val="00F92988"/>
    <w:rsid w:val="00F95A3E"/>
    <w:rsid w:val="00FB49F8"/>
    <w:rsid w:val="00FD69CD"/>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B18E9"/>
  <w15:docId w15:val="{690D60C8-1029-4CE7-AF2A-773CA7F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E1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20FB0FE9</Template>
  <TotalTime>13</TotalTime>
  <Pages>2</Pages>
  <Words>634</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4287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3</cp:revision>
  <cp:lastPrinted>2017-01-16T10:34:00Z</cp:lastPrinted>
  <dcterms:created xsi:type="dcterms:W3CDTF">2019-03-19T10:08:00Z</dcterms:created>
  <dcterms:modified xsi:type="dcterms:W3CDTF">2019-03-19T10:20:00Z</dcterms:modified>
</cp:coreProperties>
</file>