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CC80" w14:textId="77777777" w:rsidR="002D12B0" w:rsidRPr="002D12B0" w:rsidRDefault="005A70E9">
      <w:pPr>
        <w:rPr>
          <w:rFonts w:ascii="Calibri" w:hAnsi="Calibri"/>
        </w:rPr>
      </w:pPr>
      <w:r w:rsidRPr="002D12B0">
        <w:rPr>
          <w:rFonts w:ascii="Calibri" w:hAnsi="Calibri"/>
          <w:noProof/>
        </w:rPr>
        <w:drawing>
          <wp:anchor distT="0" distB="0" distL="114300" distR="114300" simplePos="0" relativeHeight="251657728" behindDoc="0" locked="0" layoutInCell="1" allowOverlap="1" wp14:anchorId="605841AC" wp14:editId="34DC463E">
            <wp:simplePos x="0" y="0"/>
            <wp:positionH relativeFrom="column">
              <wp:posOffset>2352675</wp:posOffset>
            </wp:positionH>
            <wp:positionV relativeFrom="paragraph">
              <wp:posOffset>-504825</wp:posOffset>
            </wp:positionV>
            <wp:extent cx="514350" cy="7308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8089D" w14:textId="77777777" w:rsidR="002D12B0" w:rsidRPr="002D12B0" w:rsidRDefault="002D12B0">
      <w:pPr>
        <w:rPr>
          <w:rFonts w:ascii="Calibri" w:hAnsi="Calibri"/>
        </w:rPr>
      </w:pPr>
    </w:p>
    <w:p w14:paraId="4D8F5F21" w14:textId="77777777" w:rsidR="002D12B0" w:rsidRPr="002D12B0" w:rsidRDefault="002D12B0">
      <w:pPr>
        <w:rPr>
          <w:rFonts w:ascii="Calibri" w:hAnsi="Calibri"/>
        </w:rPr>
      </w:pPr>
    </w:p>
    <w:p w14:paraId="10415BB8" w14:textId="77777777" w:rsidR="002D12B0" w:rsidRPr="002D12B0" w:rsidRDefault="007F1FDC" w:rsidP="002D12B0">
      <w:pPr>
        <w:jc w:val="center"/>
        <w:rPr>
          <w:rFonts w:ascii="Calibri" w:hAnsi="Calibri"/>
          <w:b/>
        </w:rPr>
      </w:pPr>
      <w:r>
        <w:rPr>
          <w:rFonts w:ascii="Calibri" w:hAnsi="Calibri"/>
          <w:b/>
        </w:rPr>
        <w:t>T</w:t>
      </w:r>
      <w:r w:rsidR="002D12B0" w:rsidRPr="002D12B0">
        <w:rPr>
          <w:rFonts w:ascii="Calibri" w:hAnsi="Calibri"/>
          <w:b/>
        </w:rPr>
        <w:t>he Wallace High School</w:t>
      </w:r>
    </w:p>
    <w:p w14:paraId="36685672" w14:textId="77777777" w:rsidR="002D12B0" w:rsidRDefault="002D12B0" w:rsidP="002D12B0">
      <w:pPr>
        <w:jc w:val="center"/>
        <w:rPr>
          <w:rFonts w:ascii="Calibri" w:hAnsi="Calibri"/>
          <w:b/>
        </w:rPr>
      </w:pPr>
      <w:r w:rsidRPr="002D12B0">
        <w:rPr>
          <w:rFonts w:ascii="Calibri" w:hAnsi="Calibri"/>
          <w:b/>
        </w:rPr>
        <w:t>Head of Mathematics</w:t>
      </w:r>
      <w:r w:rsidR="004E5FF4">
        <w:rPr>
          <w:rFonts w:ascii="Calibri" w:hAnsi="Calibri"/>
          <w:b/>
        </w:rPr>
        <w:t>: Teaching Allowance 4</w:t>
      </w:r>
    </w:p>
    <w:p w14:paraId="5BC91A85" w14:textId="77777777" w:rsidR="00ED070F" w:rsidRPr="002D12B0" w:rsidRDefault="00ED070F" w:rsidP="002D12B0">
      <w:pPr>
        <w:jc w:val="center"/>
        <w:rPr>
          <w:rFonts w:ascii="Calibri" w:hAnsi="Calibri"/>
          <w:b/>
        </w:rPr>
      </w:pPr>
      <w:r>
        <w:rPr>
          <w:rFonts w:ascii="Calibri" w:hAnsi="Calibri"/>
          <w:b/>
        </w:rPr>
        <w:t>Context</w:t>
      </w:r>
    </w:p>
    <w:p w14:paraId="4D0B489E" w14:textId="77777777" w:rsidR="00ED070F" w:rsidRDefault="00ED070F">
      <w:pPr>
        <w:rPr>
          <w:rFonts w:ascii="Calibri" w:hAnsi="Calibri"/>
        </w:rPr>
      </w:pPr>
    </w:p>
    <w:p w14:paraId="44EDA93E" w14:textId="77777777" w:rsidR="002D12B0" w:rsidRDefault="00ED070F">
      <w:pPr>
        <w:rPr>
          <w:rFonts w:ascii="Calibri" w:hAnsi="Calibri"/>
        </w:rPr>
      </w:pPr>
      <w:r>
        <w:rPr>
          <w:rFonts w:ascii="Calibri" w:hAnsi="Calibri"/>
        </w:rPr>
        <w:t>The Wallace High School is a progressive and imaginative academic institution committed to offering its young people a personalised educational experience in a happy environment.  Celebrating group and whole school success is important to us.  We recognise that each student is an individual and we strive to unlock the potential of each young person and stimulate in each of them a desire and appetite for learning which we hope will be lifelong.</w:t>
      </w:r>
    </w:p>
    <w:p w14:paraId="6C82932D" w14:textId="77777777" w:rsidR="00ED070F" w:rsidRDefault="00ED070F">
      <w:pPr>
        <w:rPr>
          <w:rFonts w:ascii="Calibri" w:hAnsi="Calibri"/>
        </w:rPr>
      </w:pPr>
    </w:p>
    <w:p w14:paraId="68551583" w14:textId="77777777" w:rsidR="00ED070F" w:rsidRDefault="007F1FDC">
      <w:pPr>
        <w:rPr>
          <w:rFonts w:ascii="Calibri" w:hAnsi="Calibri"/>
        </w:rPr>
      </w:pPr>
      <w:r>
        <w:rPr>
          <w:rFonts w:ascii="Calibri" w:hAnsi="Calibri"/>
        </w:rPr>
        <w:t>Young people are</w:t>
      </w:r>
      <w:r w:rsidR="00ED070F">
        <w:rPr>
          <w:rFonts w:ascii="Calibri" w:hAnsi="Calibri"/>
        </w:rPr>
        <w:t xml:space="preserve"> at the heart of all our activity and our goal is to empower and enable them to take their place as responsible citizens in a rapidly changing world.  As a school we are committed to achieving the highest possible standards in external examinations and in preparing our young people for working life.</w:t>
      </w:r>
    </w:p>
    <w:p w14:paraId="23273FA6" w14:textId="77777777" w:rsidR="00ED070F" w:rsidRDefault="00ED070F">
      <w:pPr>
        <w:rPr>
          <w:rFonts w:ascii="Calibri" w:hAnsi="Calibri"/>
        </w:rPr>
      </w:pPr>
    </w:p>
    <w:p w14:paraId="33C17CDA" w14:textId="77777777" w:rsidR="00ED070F" w:rsidRPr="00087D8F" w:rsidRDefault="00ED070F">
      <w:pPr>
        <w:rPr>
          <w:rFonts w:ascii="Calibri" w:hAnsi="Calibri"/>
        </w:rPr>
      </w:pPr>
      <w:r w:rsidRPr="00087D8F">
        <w:rPr>
          <w:rFonts w:ascii="Calibri" w:hAnsi="Calibri"/>
        </w:rPr>
        <w:t>In the last 2 years</w:t>
      </w:r>
      <w:r w:rsidR="007F1FDC" w:rsidRPr="00087D8F">
        <w:rPr>
          <w:rFonts w:ascii="Calibri" w:hAnsi="Calibri"/>
        </w:rPr>
        <w:t xml:space="preserve"> 2018-2019 and 2019-2020</w:t>
      </w:r>
      <w:r w:rsidRPr="00087D8F">
        <w:rPr>
          <w:rFonts w:ascii="Calibri" w:hAnsi="Calibri"/>
        </w:rPr>
        <w:t>:</w:t>
      </w:r>
    </w:p>
    <w:p w14:paraId="20DF7DDB" w14:textId="77777777" w:rsidR="00ED070F" w:rsidRPr="00087D8F" w:rsidRDefault="00087D8F">
      <w:pPr>
        <w:rPr>
          <w:rFonts w:ascii="Calibri" w:hAnsi="Calibri"/>
        </w:rPr>
      </w:pPr>
      <w:r w:rsidRPr="00087D8F">
        <w:rPr>
          <w:rFonts w:ascii="Calibri" w:hAnsi="Calibri"/>
        </w:rPr>
        <w:t xml:space="preserve">98.9% </w:t>
      </w:r>
      <w:r w:rsidR="00ED070F" w:rsidRPr="00087D8F">
        <w:rPr>
          <w:rFonts w:ascii="Calibri" w:hAnsi="Calibri"/>
        </w:rPr>
        <w:t xml:space="preserve">of students </w:t>
      </w:r>
      <w:r w:rsidRPr="00087D8F">
        <w:rPr>
          <w:rFonts w:ascii="Calibri" w:hAnsi="Calibri"/>
        </w:rPr>
        <w:t xml:space="preserve">in 2018-19 </w:t>
      </w:r>
      <w:r w:rsidR="00ED070F" w:rsidRPr="00087D8F">
        <w:rPr>
          <w:rFonts w:ascii="Calibri" w:hAnsi="Calibri"/>
        </w:rPr>
        <w:t>achieved A*-C at GCSE in Mathematics.</w:t>
      </w:r>
    </w:p>
    <w:p w14:paraId="38EBF90D" w14:textId="77777777" w:rsidR="00087D8F" w:rsidRPr="00087D8F" w:rsidRDefault="00087D8F">
      <w:pPr>
        <w:rPr>
          <w:rFonts w:ascii="Calibri" w:hAnsi="Calibri"/>
        </w:rPr>
      </w:pPr>
      <w:r w:rsidRPr="00087D8F">
        <w:rPr>
          <w:rFonts w:ascii="Calibri" w:hAnsi="Calibri"/>
        </w:rPr>
        <w:t>100% of students in 2019-20 achieved A*-C at GCSE in Mathematics.</w:t>
      </w:r>
    </w:p>
    <w:p w14:paraId="4FBE2DEE" w14:textId="77777777" w:rsidR="00ED070F" w:rsidRPr="00087D8F" w:rsidRDefault="00087D8F">
      <w:pPr>
        <w:rPr>
          <w:rFonts w:ascii="Calibri" w:hAnsi="Calibri"/>
        </w:rPr>
      </w:pPr>
      <w:r w:rsidRPr="00087D8F">
        <w:rPr>
          <w:rFonts w:ascii="Calibri" w:hAnsi="Calibri"/>
        </w:rPr>
        <w:t>94.8</w:t>
      </w:r>
      <w:r w:rsidR="00547B98" w:rsidRPr="00087D8F">
        <w:rPr>
          <w:rFonts w:ascii="Calibri" w:hAnsi="Calibri"/>
        </w:rPr>
        <w:t>% of students in 201</w:t>
      </w:r>
      <w:r w:rsidRPr="00087D8F">
        <w:rPr>
          <w:rFonts w:ascii="Calibri" w:hAnsi="Calibri"/>
        </w:rPr>
        <w:t>8</w:t>
      </w:r>
      <w:r w:rsidR="00547B98" w:rsidRPr="00087D8F">
        <w:rPr>
          <w:rFonts w:ascii="Calibri" w:hAnsi="Calibri"/>
        </w:rPr>
        <w:t>-1</w:t>
      </w:r>
      <w:r w:rsidRPr="00087D8F">
        <w:rPr>
          <w:rFonts w:ascii="Calibri" w:hAnsi="Calibri"/>
        </w:rPr>
        <w:t>9</w:t>
      </w:r>
      <w:r w:rsidR="00547B98" w:rsidRPr="00087D8F">
        <w:rPr>
          <w:rFonts w:ascii="Calibri" w:hAnsi="Calibri"/>
        </w:rPr>
        <w:t xml:space="preserve"> achieved A*-C in Mathematics</w:t>
      </w:r>
      <w:r w:rsidR="008E60B5" w:rsidRPr="00087D8F">
        <w:rPr>
          <w:rFonts w:ascii="Calibri" w:hAnsi="Calibri"/>
        </w:rPr>
        <w:t xml:space="preserve"> at A Level</w:t>
      </w:r>
      <w:r w:rsidR="00547B98" w:rsidRPr="00087D8F">
        <w:rPr>
          <w:rFonts w:ascii="Calibri" w:hAnsi="Calibri"/>
        </w:rPr>
        <w:t>.</w:t>
      </w:r>
    </w:p>
    <w:p w14:paraId="4DF4E4DE" w14:textId="77777777" w:rsidR="00547B98" w:rsidRPr="00087D8F" w:rsidRDefault="00087D8F">
      <w:pPr>
        <w:rPr>
          <w:rFonts w:ascii="Calibri" w:hAnsi="Calibri"/>
        </w:rPr>
      </w:pPr>
      <w:r w:rsidRPr="00087D8F">
        <w:rPr>
          <w:rFonts w:ascii="Calibri" w:hAnsi="Calibri"/>
        </w:rPr>
        <w:t>100</w:t>
      </w:r>
      <w:r w:rsidR="00547B98" w:rsidRPr="00087D8F">
        <w:rPr>
          <w:rFonts w:ascii="Calibri" w:hAnsi="Calibri"/>
        </w:rPr>
        <w:t>% of students in 201</w:t>
      </w:r>
      <w:r w:rsidRPr="00087D8F">
        <w:rPr>
          <w:rFonts w:ascii="Calibri" w:hAnsi="Calibri"/>
        </w:rPr>
        <w:t>9</w:t>
      </w:r>
      <w:r w:rsidR="00547B98" w:rsidRPr="00087D8F">
        <w:rPr>
          <w:rFonts w:ascii="Calibri" w:hAnsi="Calibri"/>
        </w:rPr>
        <w:t>-</w:t>
      </w:r>
      <w:r w:rsidRPr="00087D8F">
        <w:rPr>
          <w:rFonts w:ascii="Calibri" w:hAnsi="Calibri"/>
        </w:rPr>
        <w:t>20</w:t>
      </w:r>
      <w:r w:rsidR="00547B98" w:rsidRPr="00087D8F">
        <w:rPr>
          <w:rFonts w:ascii="Calibri" w:hAnsi="Calibri"/>
        </w:rPr>
        <w:t xml:space="preserve"> achieved A*-C in Mathematics</w:t>
      </w:r>
      <w:r w:rsidR="008E60B5" w:rsidRPr="00087D8F">
        <w:rPr>
          <w:rFonts w:ascii="Calibri" w:hAnsi="Calibri"/>
        </w:rPr>
        <w:t xml:space="preserve"> at A Level</w:t>
      </w:r>
      <w:r w:rsidR="00547B98" w:rsidRPr="00087D8F">
        <w:rPr>
          <w:rFonts w:ascii="Calibri" w:hAnsi="Calibri"/>
        </w:rPr>
        <w:t>.</w:t>
      </w:r>
    </w:p>
    <w:p w14:paraId="46FCF795" w14:textId="77777777" w:rsidR="00547B98" w:rsidRPr="00087D8F" w:rsidRDefault="00547B98">
      <w:pPr>
        <w:rPr>
          <w:rFonts w:ascii="Calibri" w:hAnsi="Calibri"/>
        </w:rPr>
      </w:pPr>
    </w:p>
    <w:p w14:paraId="71B2EE49" w14:textId="77777777" w:rsidR="00547B98" w:rsidRPr="00087D8F" w:rsidRDefault="00547B98">
      <w:pPr>
        <w:rPr>
          <w:rFonts w:ascii="Calibri" w:hAnsi="Calibri"/>
        </w:rPr>
      </w:pPr>
      <w:r w:rsidRPr="00087D8F">
        <w:rPr>
          <w:rFonts w:ascii="Calibri" w:hAnsi="Calibri"/>
        </w:rPr>
        <w:t>Interested candidates must be prepared to work in a demanding, professional, collegial environment with a focus on celebrating achievement but always looking for improvement in a climate of self-reflection.</w:t>
      </w:r>
    </w:p>
    <w:p w14:paraId="786C5A95" w14:textId="77777777" w:rsidR="00547B98" w:rsidRPr="00087D8F" w:rsidRDefault="00547B98">
      <w:pPr>
        <w:rPr>
          <w:rFonts w:ascii="Calibri" w:hAnsi="Calibri"/>
        </w:rPr>
      </w:pPr>
    </w:p>
    <w:p w14:paraId="6FDBEDE7" w14:textId="77777777" w:rsidR="00547B98" w:rsidRPr="00087D8F" w:rsidRDefault="00547B98">
      <w:pPr>
        <w:rPr>
          <w:rFonts w:ascii="Calibri" w:hAnsi="Calibri"/>
        </w:rPr>
      </w:pPr>
      <w:r w:rsidRPr="00087D8F">
        <w:rPr>
          <w:rFonts w:ascii="Calibri" w:hAnsi="Calibri"/>
        </w:rPr>
        <w:t>Those applying are also expected to have a high level of understanding, if not experience, of one to one digital technology, its benefits, its use in teaching and learning in Mathematics and have the drive and enthusiasm to lead the Department.</w:t>
      </w:r>
    </w:p>
    <w:p w14:paraId="6342A6C9" w14:textId="77777777" w:rsidR="00547B98" w:rsidRPr="00087D8F" w:rsidRDefault="00547B98">
      <w:pPr>
        <w:rPr>
          <w:rFonts w:ascii="Calibri" w:hAnsi="Calibri"/>
        </w:rPr>
      </w:pPr>
    </w:p>
    <w:p w14:paraId="0F054E34" w14:textId="77777777" w:rsidR="00547B98" w:rsidRPr="00087D8F" w:rsidRDefault="00547B98">
      <w:pPr>
        <w:rPr>
          <w:rFonts w:ascii="Calibri" w:hAnsi="Calibri"/>
        </w:rPr>
      </w:pPr>
      <w:r w:rsidRPr="00087D8F">
        <w:rPr>
          <w:rFonts w:ascii="Calibri" w:hAnsi="Calibri"/>
        </w:rPr>
        <w:t>The highly qualified Department is made up of a Head of Department, four full time teachers and two permanent job share positions (equivalent of 7 full time members of staff).</w:t>
      </w:r>
    </w:p>
    <w:p w14:paraId="5995EAEB" w14:textId="77777777" w:rsidR="00137C4C" w:rsidRPr="00087D8F" w:rsidRDefault="00137C4C">
      <w:pPr>
        <w:rPr>
          <w:rFonts w:ascii="Calibri" w:hAnsi="Calibri"/>
        </w:rPr>
      </w:pPr>
    </w:p>
    <w:p w14:paraId="676224E4" w14:textId="77777777" w:rsidR="008E60B5" w:rsidRPr="008E60B5" w:rsidRDefault="008E60B5">
      <w:pPr>
        <w:rPr>
          <w:rFonts w:ascii="Calibri" w:hAnsi="Calibri"/>
          <w:b/>
        </w:rPr>
      </w:pPr>
      <w:r w:rsidRPr="008E60B5">
        <w:rPr>
          <w:rFonts w:ascii="Calibri" w:hAnsi="Calibri"/>
          <w:b/>
        </w:rPr>
        <w:t>Recruitment Process</w:t>
      </w:r>
    </w:p>
    <w:p w14:paraId="3B2E31C5" w14:textId="77777777" w:rsidR="008E60B5" w:rsidRDefault="008E60B5">
      <w:pPr>
        <w:rPr>
          <w:rFonts w:ascii="Calibri" w:hAnsi="Calibri"/>
        </w:rPr>
      </w:pPr>
    </w:p>
    <w:p w14:paraId="76381E77" w14:textId="77777777" w:rsidR="008E60B5" w:rsidRDefault="008E60B5">
      <w:pPr>
        <w:rPr>
          <w:rFonts w:ascii="Calibri" w:hAnsi="Calibri"/>
        </w:rPr>
      </w:pPr>
      <w:r>
        <w:rPr>
          <w:rFonts w:ascii="Calibri" w:hAnsi="Calibri"/>
        </w:rPr>
        <w:t xml:space="preserve">Shortlisting will take place </w:t>
      </w:r>
      <w:r w:rsidR="007F1FDC">
        <w:rPr>
          <w:rFonts w:ascii="Calibri" w:hAnsi="Calibri"/>
        </w:rPr>
        <w:t>on Thursday, 15 April 2021</w:t>
      </w:r>
      <w:r>
        <w:rPr>
          <w:rFonts w:ascii="Calibri" w:hAnsi="Calibri"/>
        </w:rPr>
        <w:t>.</w:t>
      </w:r>
    </w:p>
    <w:p w14:paraId="61F5BB82" w14:textId="77777777" w:rsidR="008E60B5" w:rsidRDefault="008E60B5">
      <w:pPr>
        <w:rPr>
          <w:rFonts w:ascii="Calibri" w:hAnsi="Calibri"/>
        </w:rPr>
      </w:pPr>
    </w:p>
    <w:p w14:paraId="2B2742DE" w14:textId="77777777" w:rsidR="008E60B5" w:rsidRDefault="007F1FDC">
      <w:pPr>
        <w:rPr>
          <w:rFonts w:ascii="Calibri" w:hAnsi="Calibri"/>
        </w:rPr>
      </w:pPr>
      <w:r>
        <w:rPr>
          <w:rFonts w:ascii="Calibri" w:hAnsi="Calibri"/>
        </w:rPr>
        <w:t>Recruitment interviews and t</w:t>
      </w:r>
      <w:r w:rsidR="008E60B5">
        <w:rPr>
          <w:rFonts w:ascii="Calibri" w:hAnsi="Calibri"/>
        </w:rPr>
        <w:t xml:space="preserve">asks will take place week beginning </w:t>
      </w:r>
      <w:r>
        <w:rPr>
          <w:rFonts w:ascii="Calibri" w:hAnsi="Calibri"/>
        </w:rPr>
        <w:t>19 April 2021.</w:t>
      </w:r>
      <w:r w:rsidR="008E60B5">
        <w:rPr>
          <w:rFonts w:ascii="Calibri" w:hAnsi="Calibri"/>
        </w:rPr>
        <w:t xml:space="preserve">  If second interviews are necessary</w:t>
      </w:r>
      <w:r w:rsidR="003809F3">
        <w:rPr>
          <w:rFonts w:ascii="Calibri" w:hAnsi="Calibri"/>
        </w:rPr>
        <w:t>,</w:t>
      </w:r>
      <w:r w:rsidR="008E60B5">
        <w:rPr>
          <w:rFonts w:ascii="Calibri" w:hAnsi="Calibri"/>
        </w:rPr>
        <w:t xml:space="preserve"> these will take place week beginning </w:t>
      </w:r>
      <w:r>
        <w:rPr>
          <w:rFonts w:ascii="Calibri" w:hAnsi="Calibri"/>
        </w:rPr>
        <w:t>26 April 2021</w:t>
      </w:r>
      <w:r w:rsidR="008E60B5">
        <w:rPr>
          <w:rFonts w:ascii="Calibri" w:hAnsi="Calibri"/>
        </w:rPr>
        <w:t>.</w:t>
      </w:r>
    </w:p>
    <w:p w14:paraId="1C3D13EB" w14:textId="77777777" w:rsidR="008E60B5" w:rsidRDefault="008E60B5">
      <w:pPr>
        <w:rPr>
          <w:rFonts w:ascii="Calibri" w:hAnsi="Calibri"/>
        </w:rPr>
      </w:pPr>
    </w:p>
    <w:p w14:paraId="6E31ECF8" w14:textId="77777777" w:rsidR="008E60B5" w:rsidRDefault="008E60B5" w:rsidP="008E60B5">
      <w:pPr>
        <w:rPr>
          <w:rFonts w:ascii="Calibri" w:hAnsi="Calibri"/>
          <w:b/>
        </w:rPr>
      </w:pPr>
      <w:r w:rsidRPr="008E60B5">
        <w:rPr>
          <w:rFonts w:ascii="Calibri" w:hAnsi="Calibri"/>
        </w:rPr>
        <w:t xml:space="preserve">The closing date for receipt of applications is </w:t>
      </w:r>
      <w:r w:rsidR="007F1FDC">
        <w:rPr>
          <w:rFonts w:ascii="Calibri" w:hAnsi="Calibri"/>
          <w:b/>
        </w:rPr>
        <w:t>Wednesday, 14 April 2021</w:t>
      </w:r>
      <w:r w:rsidRPr="008E60B5">
        <w:rPr>
          <w:rFonts w:ascii="Calibri" w:hAnsi="Calibri"/>
          <w:b/>
        </w:rPr>
        <w:t xml:space="preserve"> at </w:t>
      </w:r>
    </w:p>
    <w:p w14:paraId="0C5CD4B1" w14:textId="77777777" w:rsidR="008E60B5" w:rsidRPr="008E60B5" w:rsidRDefault="008E60B5">
      <w:pPr>
        <w:rPr>
          <w:rFonts w:ascii="Calibri" w:hAnsi="Calibri"/>
        </w:rPr>
      </w:pPr>
      <w:r w:rsidRPr="008E60B5">
        <w:rPr>
          <w:rFonts w:ascii="Calibri" w:hAnsi="Calibri"/>
          <w:b/>
        </w:rPr>
        <w:t>12 midday</w:t>
      </w:r>
      <w:r w:rsidRPr="008E60B5">
        <w:rPr>
          <w:rFonts w:ascii="Calibri" w:hAnsi="Calibri"/>
        </w:rPr>
        <w:t xml:space="preserve">.  It is preferred that application forms are emailed to </w:t>
      </w:r>
      <w:hyperlink r:id="rId6" w:history="1">
        <w:r w:rsidRPr="008E60B5">
          <w:rPr>
            <w:rStyle w:val="Hyperlink"/>
            <w:rFonts w:ascii="Calibri" w:hAnsi="Calibri"/>
          </w:rPr>
          <w:t>recruit@wallacehigh.net.</w:t>
        </w:r>
      </w:hyperlink>
      <w:r w:rsidRPr="008E60B5">
        <w:rPr>
          <w:rFonts w:ascii="Calibri" w:hAnsi="Calibri"/>
        </w:rPr>
        <w:t xml:space="preserve">  An acknowledgement will be sent by return of email.</w:t>
      </w:r>
    </w:p>
    <w:sectPr w:rsidR="008E60B5" w:rsidRPr="008E60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6A19"/>
    <w:multiLevelType w:val="hybridMultilevel"/>
    <w:tmpl w:val="3D5C6C56"/>
    <w:lvl w:ilvl="0" w:tplc="CDD4D07A">
      <w:start w:val="1"/>
      <w:numFmt w:val="bullet"/>
      <w:lvlText w:val="-"/>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A8235D"/>
    <w:multiLevelType w:val="hybridMultilevel"/>
    <w:tmpl w:val="B83A0BC6"/>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B576B"/>
    <w:multiLevelType w:val="hybridMultilevel"/>
    <w:tmpl w:val="E9D406B0"/>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BA53CF"/>
    <w:multiLevelType w:val="multilevel"/>
    <w:tmpl w:val="3D5C6C56"/>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F563FD"/>
    <w:multiLevelType w:val="hybridMultilevel"/>
    <w:tmpl w:val="5E96F73A"/>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B55C8"/>
    <w:multiLevelType w:val="hybridMultilevel"/>
    <w:tmpl w:val="41105B12"/>
    <w:lvl w:ilvl="0" w:tplc="536A6BD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E17059"/>
    <w:multiLevelType w:val="hybridMultilevel"/>
    <w:tmpl w:val="9150275C"/>
    <w:lvl w:ilvl="0" w:tplc="536A6BD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4A39B2"/>
    <w:multiLevelType w:val="hybridMultilevel"/>
    <w:tmpl w:val="2AF8BEF8"/>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C23DC0"/>
    <w:multiLevelType w:val="hybridMultilevel"/>
    <w:tmpl w:val="77BE3814"/>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D1443"/>
    <w:multiLevelType w:val="hybridMultilevel"/>
    <w:tmpl w:val="0800522A"/>
    <w:lvl w:ilvl="0" w:tplc="1FBCB96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3"/>
  </w:num>
  <w:num w:numId="4">
    <w:abstractNumId w:val="5"/>
  </w:num>
  <w:num w:numId="5">
    <w:abstractNumId w:val="4"/>
  </w:num>
  <w:num w:numId="6">
    <w:abstractNumId w:val="7"/>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B0"/>
    <w:rsid w:val="00087D8F"/>
    <w:rsid w:val="000C008A"/>
    <w:rsid w:val="00137C4C"/>
    <w:rsid w:val="00215228"/>
    <w:rsid w:val="002D12B0"/>
    <w:rsid w:val="0033710F"/>
    <w:rsid w:val="003809F3"/>
    <w:rsid w:val="004A01C4"/>
    <w:rsid w:val="004E5FF4"/>
    <w:rsid w:val="005165D0"/>
    <w:rsid w:val="00547B98"/>
    <w:rsid w:val="005513A8"/>
    <w:rsid w:val="005A70E9"/>
    <w:rsid w:val="007A21C8"/>
    <w:rsid w:val="007F1FDC"/>
    <w:rsid w:val="00817A03"/>
    <w:rsid w:val="008E60B5"/>
    <w:rsid w:val="00D84B93"/>
    <w:rsid w:val="00E8133E"/>
    <w:rsid w:val="00ED070F"/>
    <w:rsid w:val="00F1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F3309"/>
  <w15:chartTrackingRefBased/>
  <w15:docId w15:val="{249B84A8-7568-4648-9FAE-D53C4454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6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wallacehig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2309</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dc:description/>
  <cp:lastModifiedBy>Microsoft Office User</cp:lastModifiedBy>
  <cp:revision>2</cp:revision>
  <cp:lastPrinted>2013-11-12T11:40:00Z</cp:lastPrinted>
  <dcterms:created xsi:type="dcterms:W3CDTF">2021-03-25T12:37:00Z</dcterms:created>
  <dcterms:modified xsi:type="dcterms:W3CDTF">2021-03-25T12:37:00Z</dcterms:modified>
</cp:coreProperties>
</file>