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93" w:rsidRPr="008F2FD8" w:rsidRDefault="00931A88" w:rsidP="00844624">
      <w:pPr>
        <w:rPr>
          <w:b/>
        </w:rPr>
      </w:pPr>
      <w:bookmarkStart w:id="0" w:name="_GoBack"/>
      <w:bookmarkEnd w:id="0"/>
      <w:r>
        <w:rPr>
          <w:b/>
          <w:noProof/>
        </w:rPr>
        <w:drawing>
          <wp:anchor distT="0" distB="0" distL="114300" distR="114300" simplePos="0" relativeHeight="251657216" behindDoc="0" locked="0" layoutInCell="1" allowOverlap="1">
            <wp:simplePos x="0" y="0"/>
            <wp:positionH relativeFrom="column">
              <wp:posOffset>2484755</wp:posOffset>
            </wp:positionH>
            <wp:positionV relativeFrom="paragraph">
              <wp:posOffset>-129540</wp:posOffset>
            </wp:positionV>
            <wp:extent cx="564515" cy="802640"/>
            <wp:effectExtent l="0" t="0" r="0" b="0"/>
            <wp:wrapNone/>
            <wp:docPr id="4" name="Picture 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1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093" w:rsidRPr="008F2FD8">
        <w:rPr>
          <w:b/>
        </w:rPr>
        <w:t xml:space="preserve"> </w:t>
      </w:r>
    </w:p>
    <w:p w:rsidR="005B1093" w:rsidRDefault="005B1093"/>
    <w:p w:rsidR="005B1093" w:rsidRDefault="005B1093"/>
    <w:p w:rsidR="00960989" w:rsidRDefault="00960989" w:rsidP="00DC1768"/>
    <w:p w:rsidR="00494479" w:rsidRPr="00494479" w:rsidRDefault="00494479" w:rsidP="00F27174">
      <w:pPr>
        <w:rPr>
          <w:b/>
          <w:sz w:val="16"/>
          <w:szCs w:val="16"/>
        </w:rPr>
      </w:pPr>
    </w:p>
    <w:p w:rsidR="00B52790" w:rsidRPr="00E073AC" w:rsidRDefault="00B52790" w:rsidP="00B52790">
      <w:pPr>
        <w:shd w:val="pct25" w:color="auto" w:fill="auto"/>
        <w:jc w:val="center"/>
        <w:rPr>
          <w:rFonts w:cs="Calibri"/>
          <w:b/>
        </w:rPr>
      </w:pPr>
      <w:r w:rsidRPr="00E073AC">
        <w:rPr>
          <w:rFonts w:cs="Calibri"/>
          <w:b/>
        </w:rPr>
        <w:t xml:space="preserve">THE </w:t>
      </w:r>
      <w:smartTag w:uri="urn:schemas-microsoft-com:office:smarttags" w:element="PlaceType">
        <w:smartTag w:uri="urn:schemas-microsoft-com:office:smarttags" w:element="PlaceName">
          <w:r w:rsidRPr="00E073AC">
            <w:rPr>
              <w:rFonts w:cs="Calibri"/>
              <w:b/>
            </w:rPr>
            <w:t>WALLACE</w:t>
          </w:r>
        </w:smartTag>
        <w:r w:rsidRPr="00E073AC">
          <w:rPr>
            <w:rFonts w:cs="Calibri"/>
            <w:b/>
          </w:rPr>
          <w:t xml:space="preserve"> </w:t>
        </w:r>
        <w:smartTag w:uri="urn:schemas-microsoft-com:office:smarttags" w:element="PlaceName">
          <w:r w:rsidRPr="00E073AC">
            <w:rPr>
              <w:rFonts w:cs="Calibri"/>
              <w:b/>
            </w:rPr>
            <w:t>HIGH SCHOOL</w:t>
          </w:r>
        </w:smartTag>
      </w:smartTag>
    </w:p>
    <w:p w:rsidR="00B52790" w:rsidRPr="00E073AC" w:rsidRDefault="00B52790" w:rsidP="00B52790">
      <w:pPr>
        <w:shd w:val="pct25" w:color="auto" w:fill="auto"/>
        <w:jc w:val="center"/>
        <w:rPr>
          <w:rFonts w:cs="Calibri"/>
          <w:b/>
        </w:rPr>
      </w:pPr>
      <w:r w:rsidRPr="00E073AC">
        <w:rPr>
          <w:rFonts w:cs="Calibri"/>
          <w:b/>
        </w:rPr>
        <w:t>PREPARATORY DEPARTMENT</w:t>
      </w:r>
    </w:p>
    <w:p w:rsidR="00B52790" w:rsidRPr="00E073AC" w:rsidRDefault="00B52790" w:rsidP="00B52790">
      <w:pPr>
        <w:spacing w:line="216" w:lineRule="auto"/>
        <w:jc w:val="center"/>
        <w:rPr>
          <w:rFonts w:cs="Calibri"/>
          <w:b/>
        </w:rPr>
      </w:pPr>
    </w:p>
    <w:p w:rsidR="00B52790" w:rsidRDefault="00887F53" w:rsidP="00B52790">
      <w:pPr>
        <w:spacing w:line="216" w:lineRule="auto"/>
        <w:jc w:val="center"/>
        <w:rPr>
          <w:rFonts w:cs="Calibri"/>
          <w:b/>
        </w:rPr>
      </w:pPr>
      <w:r>
        <w:rPr>
          <w:rFonts w:cs="Calibri"/>
          <w:b/>
        </w:rPr>
        <w:t>Temporary</w:t>
      </w:r>
      <w:r w:rsidR="00055A45">
        <w:rPr>
          <w:rFonts w:cs="Calibri"/>
          <w:b/>
        </w:rPr>
        <w:t xml:space="preserve"> </w:t>
      </w:r>
      <w:r w:rsidR="000F10E3">
        <w:rPr>
          <w:rFonts w:cs="Calibri"/>
          <w:b/>
        </w:rPr>
        <w:t>Term</w:t>
      </w:r>
      <w:r w:rsidR="00055A45">
        <w:rPr>
          <w:rFonts w:cs="Calibri"/>
          <w:b/>
        </w:rPr>
        <w:t>-Time</w:t>
      </w:r>
      <w:r>
        <w:rPr>
          <w:rFonts w:cs="Calibri"/>
          <w:b/>
        </w:rPr>
        <w:t xml:space="preserve"> </w:t>
      </w:r>
      <w:r w:rsidR="00B52790" w:rsidRPr="00E073AC">
        <w:rPr>
          <w:rFonts w:cs="Calibri"/>
          <w:b/>
        </w:rPr>
        <w:t>Pre-Prep Educator</w:t>
      </w:r>
      <w:r>
        <w:rPr>
          <w:rFonts w:cs="Calibri"/>
          <w:b/>
        </w:rPr>
        <w:t xml:space="preserve"> and Manager (Maternity Cover)</w:t>
      </w:r>
    </w:p>
    <w:p w:rsidR="00055A45" w:rsidRPr="00E073AC" w:rsidRDefault="00055A45" w:rsidP="00B52790">
      <w:pPr>
        <w:spacing w:line="216" w:lineRule="auto"/>
        <w:jc w:val="center"/>
        <w:rPr>
          <w:rFonts w:cs="Calibri"/>
        </w:rPr>
      </w:pPr>
      <w:r>
        <w:rPr>
          <w:rFonts w:cs="Calibri"/>
          <w:b/>
        </w:rPr>
        <w:t>Academic Year 2021-22</w:t>
      </w:r>
    </w:p>
    <w:p w:rsidR="00B52790" w:rsidRPr="00E073AC" w:rsidRDefault="00B52790" w:rsidP="00B52790">
      <w:pPr>
        <w:spacing w:line="216" w:lineRule="auto"/>
        <w:jc w:val="center"/>
        <w:rPr>
          <w:rFonts w:cs="Calibri"/>
        </w:rPr>
      </w:pPr>
    </w:p>
    <w:p w:rsidR="00B52790" w:rsidRPr="00E073AC" w:rsidRDefault="00B52790" w:rsidP="00B52790">
      <w:pPr>
        <w:shd w:val="pct25" w:color="auto" w:fill="auto"/>
        <w:jc w:val="center"/>
        <w:rPr>
          <w:rFonts w:cs="Calibri"/>
          <w:b/>
        </w:rPr>
      </w:pPr>
      <w:r w:rsidRPr="00E073AC">
        <w:rPr>
          <w:rFonts w:cs="Calibri"/>
          <w:b/>
        </w:rPr>
        <w:t>General Information</w:t>
      </w:r>
    </w:p>
    <w:p w:rsidR="00B52790" w:rsidRPr="00E073AC" w:rsidRDefault="00B52790" w:rsidP="00B52790">
      <w:pPr>
        <w:rPr>
          <w:rFonts w:cs="Calibri"/>
          <w:b/>
        </w:rPr>
      </w:pPr>
    </w:p>
    <w:p w:rsidR="00B52790" w:rsidRPr="00E073AC" w:rsidRDefault="00B52790" w:rsidP="006A49DA">
      <w:pPr>
        <w:pStyle w:val="NoSpacing"/>
      </w:pPr>
      <w:r w:rsidRPr="00E073AC">
        <w:t>The Wallace High School is a co-educational, voluntary g</w:t>
      </w:r>
      <w:r w:rsidR="0027654E">
        <w:t xml:space="preserve">rammar school founded in 1880 which educates children from </w:t>
      </w:r>
      <w:r w:rsidR="00055A45">
        <w:t>2</w:t>
      </w:r>
      <w:r w:rsidR="00887F53">
        <w:t xml:space="preserve"> years</w:t>
      </w:r>
      <w:r w:rsidR="00055A45">
        <w:t xml:space="preserve"> and 10 months</w:t>
      </w:r>
      <w:r w:rsidR="0027654E">
        <w:t xml:space="preserve"> to 18 years of age.  </w:t>
      </w:r>
      <w:r w:rsidRPr="00E073AC">
        <w:t>The an</w:t>
      </w:r>
      <w:r>
        <w:t>nual intake of pupils into Year 8</w:t>
      </w:r>
      <w:r w:rsidRPr="00E073AC">
        <w:t xml:space="preserve"> is 170 and there are some 300 pupils in the Sixth Form.  The </w:t>
      </w:r>
      <w:r w:rsidR="00887F53">
        <w:t>s</w:t>
      </w:r>
      <w:r w:rsidRPr="00E073AC">
        <w:t xml:space="preserve">chool draws its pupils from Lisburn and the surrounding area.  </w:t>
      </w:r>
      <w:r w:rsidR="0027654E">
        <w:t>The annual intake for the Year 1 in the Preparatory Department is</w:t>
      </w:r>
      <w:r w:rsidR="008529CD">
        <w:t xml:space="preserve"> approximately</w:t>
      </w:r>
      <w:r w:rsidR="0027654E">
        <w:t xml:space="preserve"> 20.  The </w:t>
      </w:r>
      <w:r w:rsidR="00066B0F">
        <w:t xml:space="preserve">maximum </w:t>
      </w:r>
      <w:r w:rsidR="0027654E">
        <w:t xml:space="preserve">intake </w:t>
      </w:r>
      <w:r w:rsidR="00066B0F">
        <w:t xml:space="preserve">permitted </w:t>
      </w:r>
      <w:r w:rsidR="0027654E">
        <w:t xml:space="preserve">for Pre Prep in the Preparatory Department is </w:t>
      </w:r>
      <w:r w:rsidR="00055A45">
        <w:t xml:space="preserve">currently </w:t>
      </w:r>
      <w:r w:rsidR="00066B0F">
        <w:t>1</w:t>
      </w:r>
      <w:r w:rsidR="00887F53">
        <w:t>5</w:t>
      </w:r>
      <w:r w:rsidR="00066B0F">
        <w:t>.</w:t>
      </w:r>
      <w:r w:rsidRPr="00E073AC">
        <w:t xml:space="preserve"> </w:t>
      </w:r>
    </w:p>
    <w:p w:rsidR="00B52790" w:rsidRPr="00E073AC" w:rsidRDefault="00B52790" w:rsidP="00B52790">
      <w:pPr>
        <w:rPr>
          <w:rFonts w:cs="Calibri"/>
        </w:rPr>
      </w:pPr>
    </w:p>
    <w:p w:rsidR="00B52790" w:rsidRPr="00E073AC" w:rsidRDefault="008529CD" w:rsidP="00B52790">
      <w:pPr>
        <w:shd w:val="pct25" w:color="auto" w:fill="auto"/>
        <w:tabs>
          <w:tab w:val="left" w:pos="1440"/>
          <w:tab w:val="left" w:pos="1710"/>
          <w:tab w:val="left" w:pos="2430"/>
          <w:tab w:val="left" w:pos="3420"/>
        </w:tabs>
        <w:spacing w:line="240" w:lineRule="atLeast"/>
        <w:jc w:val="center"/>
        <w:rPr>
          <w:rFonts w:cs="Calibri"/>
          <w:b/>
        </w:rPr>
      </w:pPr>
      <w:r>
        <w:rPr>
          <w:rFonts w:cs="Calibri"/>
          <w:b/>
        </w:rPr>
        <w:t>Wallace High School Pre-</w:t>
      </w:r>
      <w:r w:rsidR="00B52790" w:rsidRPr="00E073AC">
        <w:rPr>
          <w:rFonts w:cs="Calibri"/>
          <w:b/>
        </w:rPr>
        <w:t xml:space="preserve">Prep </w:t>
      </w:r>
    </w:p>
    <w:p w:rsidR="00B52790" w:rsidRPr="00E073AC" w:rsidRDefault="00B52790" w:rsidP="00B52790">
      <w:pPr>
        <w:pStyle w:val="Heading"/>
        <w:rPr>
          <w:rFonts w:ascii="Calibri" w:hAnsi="Calibri" w:cs="Calibri"/>
          <w:color w:val="000000"/>
          <w:sz w:val="24"/>
          <w:szCs w:val="24"/>
        </w:rPr>
      </w:pPr>
    </w:p>
    <w:p w:rsidR="008529CD" w:rsidRPr="007120BD" w:rsidRDefault="008529CD" w:rsidP="007120BD">
      <w:pPr>
        <w:shd w:val="clear" w:color="auto" w:fill="FFFFFF"/>
        <w:ind w:right="-59"/>
        <w:rPr>
          <w:rFonts w:cs="Arial"/>
          <w:bCs/>
        </w:rPr>
      </w:pPr>
      <w:r w:rsidRPr="007120BD">
        <w:rPr>
          <w:rFonts w:cs="Arial"/>
          <w:bCs/>
        </w:rPr>
        <w:t>The Wallace High School Pre-Prep is a purpose built facility with access to all the Preparatory and Grammar school facilities.  We are surrounded by playing fields, tennis courts, nature areas and lots of open and planned playing space.</w:t>
      </w:r>
      <w:r w:rsidRPr="007120BD">
        <w:rPr>
          <w:rFonts w:cs="Arial"/>
          <w:bCs/>
        </w:rPr>
        <w:br/>
      </w:r>
      <w:r w:rsidRPr="007120BD">
        <w:rPr>
          <w:rFonts w:cs="Arial"/>
          <w:bCs/>
        </w:rPr>
        <w:br/>
        <w:t>Our Pastoral Care is second to none because every single child in the school is known to all and valued for their individual characteristics. All achievements are celebrated.  Children have access to a full time nurse if required.</w:t>
      </w:r>
      <w:r w:rsidRPr="007120BD">
        <w:rPr>
          <w:rFonts w:cs="Arial"/>
          <w:bCs/>
        </w:rPr>
        <w:br/>
      </w:r>
      <w:r w:rsidRPr="007120BD">
        <w:rPr>
          <w:rFonts w:cs="Arial"/>
          <w:bCs/>
        </w:rPr>
        <w:br/>
        <w:t>In our nurturing environment we are quickly able to identify strengths and areas for development.</w:t>
      </w:r>
    </w:p>
    <w:p w:rsidR="008529CD" w:rsidRPr="007120BD" w:rsidRDefault="008529CD" w:rsidP="007120BD">
      <w:pPr>
        <w:shd w:val="clear" w:color="auto" w:fill="FFFFFF"/>
        <w:ind w:right="-59"/>
        <w:rPr>
          <w:rFonts w:cs="Arial"/>
          <w:bCs/>
        </w:rPr>
      </w:pPr>
      <w:r w:rsidRPr="007120BD">
        <w:rPr>
          <w:rFonts w:cs="Arial"/>
          <w:bCs/>
        </w:rPr>
        <w:br/>
        <w:t>The early years are critical in terms of successful intellectual, social, emotional, physical, spiritual and creative development. At Wallace, we provide a very effective introduction to those concepts that are central to successful learning without subjecting the children to any feeling of pressure; learning is presented to these young children in an enjoyable, easily assimilated way.</w:t>
      </w:r>
    </w:p>
    <w:p w:rsidR="008529CD" w:rsidRPr="007120BD" w:rsidRDefault="008529CD" w:rsidP="007120BD">
      <w:pPr>
        <w:shd w:val="clear" w:color="auto" w:fill="FFFFFF"/>
        <w:ind w:right="-59"/>
        <w:rPr>
          <w:rFonts w:cs="Arial"/>
          <w:bCs/>
        </w:rPr>
      </w:pPr>
    </w:p>
    <w:p w:rsidR="008529CD" w:rsidRPr="007120BD" w:rsidRDefault="008529CD" w:rsidP="007120BD">
      <w:pPr>
        <w:shd w:val="clear" w:color="auto" w:fill="FFFFFF"/>
        <w:ind w:right="-59"/>
        <w:rPr>
          <w:rFonts w:cs="Arial"/>
          <w:bCs/>
        </w:rPr>
      </w:pPr>
      <w:r w:rsidRPr="007120BD">
        <w:rPr>
          <w:rFonts w:cs="Arial"/>
          <w:bCs/>
        </w:rPr>
        <w:t>We recognise that all pupils have different talents and strive to ensure that every pupil has an equal opportunity to find and develop the talents they do possess.</w:t>
      </w:r>
      <w:r w:rsidRPr="007120BD">
        <w:rPr>
          <w:rFonts w:cs="Arial"/>
          <w:bCs/>
        </w:rPr>
        <w:br/>
      </w:r>
      <w:r w:rsidRPr="007120BD">
        <w:rPr>
          <w:rFonts w:cs="Arial"/>
          <w:bCs/>
        </w:rPr>
        <w:br/>
        <w:t>Our Pre School Educator plans the structure of our Pre-Prep activities carefully in order to develop the children’s self-confidence and nurture an enjoyment of school. The addition of social experience and plenty of play provide a fully rounded educational foundation during the vital early years.</w:t>
      </w:r>
    </w:p>
    <w:p w:rsidR="008529CD" w:rsidRPr="007120BD" w:rsidRDefault="008529CD" w:rsidP="007120BD">
      <w:pPr>
        <w:shd w:val="clear" w:color="auto" w:fill="FFFFFF"/>
        <w:ind w:right="-59"/>
        <w:rPr>
          <w:rFonts w:cs="Arial"/>
          <w:bCs/>
        </w:rPr>
      </w:pPr>
    </w:p>
    <w:p w:rsidR="008529CD" w:rsidRPr="007120BD" w:rsidRDefault="008529CD" w:rsidP="007120BD">
      <w:pPr>
        <w:shd w:val="clear" w:color="auto" w:fill="FFFFFF"/>
        <w:ind w:right="-59"/>
        <w:rPr>
          <w:rFonts w:cs="Arial"/>
          <w:bCs/>
        </w:rPr>
      </w:pPr>
      <w:r w:rsidRPr="007120BD">
        <w:rPr>
          <w:rFonts w:cs="Arial"/>
          <w:bCs/>
        </w:rPr>
        <w:t>We strive to give younger children their all-important introduction to the learning environment from the age of two years and ten months by giving them opportunities to:</w:t>
      </w:r>
    </w:p>
    <w:p w:rsidR="00B52790" w:rsidRPr="007120BD" w:rsidRDefault="008529CD" w:rsidP="007120BD">
      <w:pPr>
        <w:pStyle w:val="NoSpacing"/>
        <w:shd w:val="clear" w:color="auto" w:fill="FFFFFF"/>
        <w:rPr>
          <w:rFonts w:cs="Arial"/>
          <w:bCs/>
        </w:rPr>
      </w:pPr>
      <w:r w:rsidRPr="007120BD">
        <w:rPr>
          <w:rFonts w:cs="Arial"/>
          <w:bCs/>
        </w:rPr>
        <w:t>• explore the immediate environment handle and use various materials.</w:t>
      </w:r>
      <w:r w:rsidRPr="007120BD">
        <w:rPr>
          <w:rFonts w:cs="Arial"/>
          <w:bCs/>
        </w:rPr>
        <w:br/>
        <w:t>• appreciate the value of books</w:t>
      </w:r>
      <w:r w:rsidRPr="007120BD">
        <w:rPr>
          <w:rFonts w:cs="Arial"/>
          <w:bCs/>
        </w:rPr>
        <w:br/>
      </w:r>
      <w:r w:rsidRPr="007120BD">
        <w:rPr>
          <w:rFonts w:cs="Arial"/>
          <w:bCs/>
        </w:rPr>
        <w:lastRenderedPageBreak/>
        <w:t>• acquire communication and mathematical skills</w:t>
      </w:r>
      <w:r w:rsidRPr="007120BD">
        <w:rPr>
          <w:rFonts w:cs="Arial"/>
          <w:bCs/>
        </w:rPr>
        <w:br/>
        <w:t>• gain enjoyment from the company of other children</w:t>
      </w:r>
      <w:r w:rsidRPr="007120BD">
        <w:rPr>
          <w:rFonts w:cs="Arial"/>
          <w:bCs/>
        </w:rPr>
        <w:br/>
        <w:t>• begin to solve problems</w:t>
      </w:r>
      <w:r w:rsidRPr="007120BD">
        <w:rPr>
          <w:rFonts w:cs="Arial"/>
          <w:bCs/>
        </w:rPr>
        <w:br/>
      </w:r>
      <w:r w:rsidRPr="007120BD">
        <w:rPr>
          <w:rFonts w:cs="Arial"/>
          <w:bCs/>
        </w:rPr>
        <w:br/>
        <w:t>Our experienced team shapes the curriculum to suit children’s needs and interests to ensure they leave us as confident, well-prepared and highly motivated learners.</w:t>
      </w:r>
    </w:p>
    <w:p w:rsidR="008529CD" w:rsidRPr="007120BD" w:rsidRDefault="008529CD" w:rsidP="007120BD">
      <w:pPr>
        <w:pStyle w:val="NoSpacing"/>
        <w:shd w:val="clear" w:color="auto" w:fill="FFFFFF"/>
      </w:pPr>
    </w:p>
    <w:p w:rsidR="00B52790" w:rsidRPr="00E073AC" w:rsidRDefault="00B52790" w:rsidP="00B52790">
      <w:pPr>
        <w:shd w:val="pct25" w:color="auto" w:fill="auto"/>
        <w:tabs>
          <w:tab w:val="left" w:pos="1440"/>
          <w:tab w:val="left" w:pos="1710"/>
          <w:tab w:val="left" w:pos="2430"/>
          <w:tab w:val="left" w:pos="3420"/>
        </w:tabs>
        <w:spacing w:line="240" w:lineRule="atLeast"/>
        <w:jc w:val="center"/>
        <w:rPr>
          <w:rFonts w:cs="Calibri"/>
          <w:b/>
          <w:u w:val="single"/>
        </w:rPr>
      </w:pPr>
      <w:r w:rsidRPr="00E073AC">
        <w:rPr>
          <w:rFonts w:cs="Calibri"/>
          <w:b/>
        </w:rPr>
        <w:t>Job Description</w:t>
      </w:r>
    </w:p>
    <w:p w:rsidR="00B52790" w:rsidRPr="00E073AC" w:rsidRDefault="00B52790" w:rsidP="00B52790">
      <w:pPr>
        <w:rPr>
          <w:rFonts w:cs="Calibri"/>
        </w:rPr>
      </w:pPr>
    </w:p>
    <w:p w:rsidR="00B52790" w:rsidRPr="005A02D6" w:rsidRDefault="00B52790" w:rsidP="00B52790">
      <w:pPr>
        <w:pStyle w:val="Default"/>
        <w:rPr>
          <w:rFonts w:ascii="Calibri" w:hAnsi="Calibri" w:cs="Calibri"/>
          <w:szCs w:val="24"/>
        </w:rPr>
      </w:pPr>
      <w:r>
        <w:rPr>
          <w:rFonts w:ascii="Calibri" w:hAnsi="Calibri" w:cs="Calibri"/>
          <w:szCs w:val="24"/>
        </w:rPr>
        <w:t xml:space="preserve">Reports to:  </w:t>
      </w:r>
      <w:r w:rsidR="00BA47B0">
        <w:rPr>
          <w:rFonts w:ascii="Calibri" w:hAnsi="Calibri" w:cs="Calibri"/>
          <w:szCs w:val="24"/>
        </w:rPr>
        <w:tab/>
      </w:r>
      <w:r>
        <w:rPr>
          <w:rFonts w:ascii="Calibri" w:hAnsi="Calibri" w:cs="Calibri"/>
          <w:szCs w:val="24"/>
        </w:rPr>
        <w:t xml:space="preserve"> </w:t>
      </w:r>
      <w:r w:rsidR="0027654E">
        <w:rPr>
          <w:rFonts w:ascii="Calibri" w:hAnsi="Calibri" w:cs="Calibri"/>
          <w:szCs w:val="24"/>
        </w:rPr>
        <w:tab/>
      </w:r>
      <w:r w:rsidRPr="005A02D6">
        <w:rPr>
          <w:rFonts w:ascii="Calibri" w:hAnsi="Calibri" w:cs="Calibri"/>
          <w:szCs w:val="24"/>
        </w:rPr>
        <w:t>Head of the Preparatory Department</w:t>
      </w:r>
    </w:p>
    <w:p w:rsidR="00B52790" w:rsidRPr="005A02D6" w:rsidRDefault="00B52790" w:rsidP="00B52790">
      <w:pPr>
        <w:pStyle w:val="Default"/>
        <w:rPr>
          <w:rFonts w:ascii="Calibri" w:hAnsi="Calibri" w:cs="Calibri"/>
          <w:szCs w:val="24"/>
        </w:rPr>
      </w:pPr>
    </w:p>
    <w:p w:rsidR="00B52790" w:rsidRPr="005A02D6" w:rsidRDefault="00FE0CE3" w:rsidP="00BA47B0">
      <w:pPr>
        <w:pStyle w:val="Default"/>
        <w:ind w:left="2160" w:hanging="2160"/>
        <w:rPr>
          <w:rFonts w:ascii="Calibri" w:hAnsi="Calibri" w:cs="Calibri"/>
          <w:szCs w:val="24"/>
        </w:rPr>
      </w:pPr>
      <w:r>
        <w:rPr>
          <w:rFonts w:ascii="Calibri" w:hAnsi="Calibri" w:cs="Calibri"/>
          <w:szCs w:val="24"/>
        </w:rPr>
        <w:t>Hours</w:t>
      </w:r>
      <w:r w:rsidR="00BA47B0">
        <w:rPr>
          <w:rFonts w:ascii="Calibri" w:hAnsi="Calibri" w:cs="Calibri"/>
          <w:szCs w:val="24"/>
        </w:rPr>
        <w:t xml:space="preserve"> currently</w:t>
      </w:r>
      <w:r>
        <w:rPr>
          <w:rFonts w:ascii="Calibri" w:hAnsi="Calibri" w:cs="Calibri"/>
          <w:szCs w:val="24"/>
        </w:rPr>
        <w:t>:</w:t>
      </w:r>
      <w:r>
        <w:rPr>
          <w:rFonts w:ascii="Calibri" w:hAnsi="Calibri" w:cs="Calibri"/>
          <w:szCs w:val="24"/>
        </w:rPr>
        <w:tab/>
      </w:r>
      <w:r w:rsidR="0052785B" w:rsidRPr="008C1E60">
        <w:rPr>
          <w:rFonts w:ascii="Calibri" w:hAnsi="Calibri" w:cs="Calibri"/>
          <w:color w:val="auto"/>
          <w:szCs w:val="24"/>
        </w:rPr>
        <w:t>8.00</w:t>
      </w:r>
      <w:r w:rsidR="0023092A" w:rsidRPr="008C1E60">
        <w:rPr>
          <w:rFonts w:ascii="Calibri" w:hAnsi="Calibri" w:cs="Calibri"/>
          <w:color w:val="auto"/>
          <w:szCs w:val="24"/>
        </w:rPr>
        <w:t xml:space="preserve">am to </w:t>
      </w:r>
      <w:r w:rsidR="0052785B" w:rsidRPr="008C1E60">
        <w:rPr>
          <w:rFonts w:ascii="Calibri" w:hAnsi="Calibri" w:cs="Calibri"/>
          <w:color w:val="auto"/>
          <w:szCs w:val="24"/>
        </w:rPr>
        <w:t>4.30</w:t>
      </w:r>
      <w:r w:rsidR="00B52790" w:rsidRPr="008C1E60">
        <w:rPr>
          <w:rFonts w:ascii="Calibri" w:hAnsi="Calibri" w:cs="Calibri"/>
          <w:color w:val="auto"/>
          <w:szCs w:val="24"/>
        </w:rPr>
        <w:t>pm (includes an unpai</w:t>
      </w:r>
      <w:r w:rsidR="0027654E" w:rsidRPr="008C1E60">
        <w:rPr>
          <w:rFonts w:ascii="Calibri" w:hAnsi="Calibri" w:cs="Calibri"/>
          <w:color w:val="auto"/>
          <w:szCs w:val="24"/>
        </w:rPr>
        <w:t xml:space="preserve">d lunch break of 30 minutes) </w:t>
      </w:r>
      <w:r w:rsidR="00BA47B0" w:rsidRPr="008C1E60">
        <w:rPr>
          <w:rFonts w:ascii="Calibri" w:hAnsi="Calibri" w:cs="Calibri"/>
          <w:color w:val="auto"/>
          <w:szCs w:val="24"/>
        </w:rPr>
        <w:t>term time.</w:t>
      </w:r>
      <w:r w:rsidR="00BA47B0" w:rsidRPr="00887F53">
        <w:rPr>
          <w:rFonts w:ascii="Calibri" w:hAnsi="Calibri" w:cs="Calibri"/>
          <w:color w:val="FF0000"/>
          <w:szCs w:val="24"/>
        </w:rPr>
        <w:t xml:space="preserve">  </w:t>
      </w:r>
    </w:p>
    <w:p w:rsidR="00B52790" w:rsidRPr="005A02D6" w:rsidRDefault="00B52790" w:rsidP="00B52790">
      <w:pPr>
        <w:pStyle w:val="Default"/>
        <w:rPr>
          <w:rFonts w:ascii="Calibri" w:hAnsi="Calibri" w:cs="Calibri"/>
          <w:szCs w:val="24"/>
        </w:rPr>
      </w:pPr>
    </w:p>
    <w:p w:rsidR="008C1E60" w:rsidRPr="003B2AA9" w:rsidRDefault="00904E0B" w:rsidP="008C1E60">
      <w:pPr>
        <w:pStyle w:val="Default"/>
        <w:ind w:left="2160" w:hanging="2160"/>
        <w:rPr>
          <w:rFonts w:ascii="Calibri" w:hAnsi="Calibri" w:cs="Calibri"/>
          <w:color w:val="auto"/>
          <w:shd w:val="clear" w:color="auto" w:fill="FFFFFF"/>
        </w:rPr>
      </w:pPr>
      <w:r>
        <w:rPr>
          <w:rFonts w:ascii="Calibri" w:hAnsi="Calibri" w:cs="Calibri"/>
          <w:szCs w:val="24"/>
        </w:rPr>
        <w:t xml:space="preserve">Salary:         </w:t>
      </w:r>
      <w:r w:rsidR="00BA47B0">
        <w:rPr>
          <w:rFonts w:ascii="Calibri" w:hAnsi="Calibri" w:cs="Calibri"/>
          <w:szCs w:val="24"/>
        </w:rPr>
        <w:tab/>
      </w:r>
      <w:r w:rsidR="008C1E60" w:rsidRPr="003B2AA9">
        <w:rPr>
          <w:rFonts w:ascii="Calibri" w:hAnsi="Calibri" w:cs="Calibri"/>
          <w:color w:val="auto"/>
          <w:shd w:val="clear" w:color="auto" w:fill="FFFFFF"/>
        </w:rPr>
        <w:t>Annual salary £23,838 (£1986.25 per month)</w:t>
      </w:r>
    </w:p>
    <w:p w:rsidR="00B52790" w:rsidRPr="00E073AC" w:rsidRDefault="00B52790" w:rsidP="00B52790">
      <w:pPr>
        <w:rPr>
          <w:rFonts w:cs="Calibri"/>
        </w:rPr>
      </w:pPr>
    </w:p>
    <w:p w:rsidR="00B52790" w:rsidRPr="00E073AC" w:rsidRDefault="00B52790" w:rsidP="00B52790">
      <w:pPr>
        <w:spacing w:before="100" w:after="200"/>
        <w:rPr>
          <w:rFonts w:cs="Calibri"/>
        </w:rPr>
      </w:pPr>
      <w:r w:rsidRPr="00E073AC">
        <w:rPr>
          <w:rFonts w:cs="Calibri"/>
        </w:rPr>
        <w:t>The job requires an enthusiastic, imaginative and energetic individual capable of gaining the full potential from each child. The candidate will have a leadership role with our thriving Pre-School facility and will be expected to liaise closely with the Head of the Preparatory Department to deliver high quality pre-school education in the Lisburn area.</w:t>
      </w:r>
    </w:p>
    <w:p w:rsidR="00B52790" w:rsidRPr="0023092A" w:rsidRDefault="00B52790" w:rsidP="00B52790">
      <w:pPr>
        <w:spacing w:before="100" w:after="200"/>
        <w:rPr>
          <w:rFonts w:cs="Calibri"/>
          <w:b/>
        </w:rPr>
      </w:pPr>
      <w:r w:rsidRPr="0023092A">
        <w:rPr>
          <w:rFonts w:cs="Calibri"/>
          <w:b/>
        </w:rPr>
        <w:t>Personal Specification</w:t>
      </w:r>
    </w:p>
    <w:p w:rsidR="00B52790" w:rsidRPr="0023092A" w:rsidRDefault="00B52790" w:rsidP="00B52790">
      <w:pPr>
        <w:rPr>
          <w:rFonts w:cs="Calibri"/>
          <w:b/>
        </w:rPr>
      </w:pPr>
      <w:r w:rsidRPr="0023092A">
        <w:rPr>
          <w:rFonts w:cs="Calibri"/>
          <w:b/>
        </w:rPr>
        <w:t>Knowledge</w:t>
      </w:r>
    </w:p>
    <w:p w:rsidR="00B52790" w:rsidRPr="00E073AC" w:rsidRDefault="00B52790" w:rsidP="00B52790">
      <w:pPr>
        <w:rPr>
          <w:rFonts w:cs="Calibri"/>
        </w:rPr>
      </w:pPr>
    </w:p>
    <w:p w:rsidR="00B52790" w:rsidRPr="00E073AC" w:rsidRDefault="0023092A" w:rsidP="00B52790">
      <w:pPr>
        <w:rPr>
          <w:rFonts w:cs="Calibri"/>
        </w:rPr>
      </w:pPr>
      <w:r>
        <w:rPr>
          <w:rFonts w:cs="Calibri"/>
        </w:rPr>
        <w:t>The successful c</w:t>
      </w:r>
      <w:r w:rsidR="00B52790" w:rsidRPr="00E073AC">
        <w:rPr>
          <w:rFonts w:cs="Calibri"/>
        </w:rPr>
        <w:t>andidate will:</w:t>
      </w:r>
    </w:p>
    <w:p w:rsidR="00B52790" w:rsidRPr="00E073AC" w:rsidRDefault="00B52790" w:rsidP="00B52790">
      <w:pPr>
        <w:rPr>
          <w:rFonts w:cs="Calibri"/>
        </w:rPr>
      </w:pPr>
    </w:p>
    <w:p w:rsidR="00B52790" w:rsidRPr="00E073AC" w:rsidRDefault="00B52790" w:rsidP="00B52790">
      <w:pPr>
        <w:pStyle w:val="ListParagraph"/>
        <w:numPr>
          <w:ilvl w:val="0"/>
          <w:numId w:val="8"/>
        </w:numPr>
        <w:tabs>
          <w:tab w:val="clear" w:pos="360"/>
          <w:tab w:val="num" w:pos="720"/>
        </w:tabs>
        <w:ind w:left="720" w:hanging="360"/>
        <w:rPr>
          <w:rFonts w:ascii="Calibri" w:hAnsi="Calibri" w:cs="Calibri"/>
          <w:szCs w:val="24"/>
          <w:lang w:val="en-GB"/>
        </w:rPr>
      </w:pPr>
      <w:r w:rsidRPr="00E073AC">
        <w:rPr>
          <w:rFonts w:ascii="Calibri" w:hAnsi="Calibri" w:cs="Calibri"/>
          <w:szCs w:val="24"/>
          <w:lang w:val="en-GB"/>
        </w:rPr>
        <w:t>Demonstrate knowledge of child development and language acquisition</w:t>
      </w:r>
      <w:r w:rsidR="00904E0B">
        <w:rPr>
          <w:rFonts w:ascii="Calibri" w:hAnsi="Calibri" w:cs="Calibri"/>
          <w:szCs w:val="24"/>
          <w:lang w:val="en-GB"/>
        </w:rPr>
        <w:t>.</w:t>
      </w:r>
    </w:p>
    <w:p w:rsidR="00B52790" w:rsidRPr="00E073AC" w:rsidRDefault="00B52790" w:rsidP="00B52790">
      <w:pPr>
        <w:pStyle w:val="ListParagraph"/>
        <w:numPr>
          <w:ilvl w:val="0"/>
          <w:numId w:val="8"/>
        </w:numPr>
        <w:tabs>
          <w:tab w:val="clear" w:pos="360"/>
          <w:tab w:val="num" w:pos="720"/>
        </w:tabs>
        <w:ind w:left="720" w:hanging="360"/>
        <w:rPr>
          <w:rFonts w:ascii="Calibri" w:hAnsi="Calibri" w:cs="Calibri"/>
          <w:szCs w:val="24"/>
          <w:lang w:val="en-GB"/>
        </w:rPr>
      </w:pPr>
      <w:r w:rsidRPr="00E073AC">
        <w:rPr>
          <w:rFonts w:ascii="Calibri" w:hAnsi="Calibri" w:cs="Calibri"/>
          <w:szCs w:val="24"/>
          <w:lang w:val="en-GB"/>
        </w:rPr>
        <w:t>Demonstrate an understanding of child protection issues and procedures</w:t>
      </w:r>
      <w:r w:rsidR="00904E0B">
        <w:rPr>
          <w:rFonts w:ascii="Calibri" w:hAnsi="Calibri" w:cs="Calibri"/>
          <w:szCs w:val="24"/>
          <w:lang w:val="en-GB"/>
        </w:rPr>
        <w:t>.</w:t>
      </w:r>
    </w:p>
    <w:p w:rsidR="00B52790" w:rsidRPr="00E073AC" w:rsidRDefault="00B52790" w:rsidP="00B52790">
      <w:pPr>
        <w:pStyle w:val="ListParagraph"/>
        <w:numPr>
          <w:ilvl w:val="0"/>
          <w:numId w:val="8"/>
        </w:numPr>
        <w:tabs>
          <w:tab w:val="clear" w:pos="360"/>
          <w:tab w:val="num" w:pos="720"/>
        </w:tabs>
        <w:ind w:left="720" w:hanging="360"/>
        <w:rPr>
          <w:rFonts w:ascii="Calibri" w:hAnsi="Calibri" w:cs="Calibri"/>
          <w:szCs w:val="24"/>
          <w:lang w:val="en-GB"/>
        </w:rPr>
      </w:pPr>
      <w:r w:rsidRPr="00E073AC">
        <w:rPr>
          <w:rFonts w:ascii="Calibri" w:hAnsi="Calibri" w:cs="Calibri"/>
          <w:szCs w:val="24"/>
          <w:lang w:val="en-GB"/>
        </w:rPr>
        <w:t>Demonstrate knowledge and understanding of the importance of a broad, relevant, play based preschool curriculum</w:t>
      </w:r>
      <w:r w:rsidR="00904E0B">
        <w:rPr>
          <w:rFonts w:ascii="Calibri" w:hAnsi="Calibri" w:cs="Calibri"/>
          <w:szCs w:val="24"/>
          <w:lang w:val="en-GB"/>
        </w:rPr>
        <w:t>.</w:t>
      </w:r>
    </w:p>
    <w:p w:rsidR="00B52790" w:rsidRPr="00E073AC" w:rsidRDefault="00B52790" w:rsidP="00B52790">
      <w:pPr>
        <w:pStyle w:val="ListParagraph"/>
        <w:numPr>
          <w:ilvl w:val="0"/>
          <w:numId w:val="8"/>
        </w:numPr>
        <w:tabs>
          <w:tab w:val="clear" w:pos="360"/>
          <w:tab w:val="num" w:pos="720"/>
        </w:tabs>
        <w:ind w:left="720" w:hanging="360"/>
        <w:rPr>
          <w:rFonts w:ascii="Calibri" w:hAnsi="Calibri" w:cs="Calibri"/>
          <w:szCs w:val="24"/>
          <w:lang w:val="en-GB"/>
        </w:rPr>
      </w:pPr>
      <w:r w:rsidRPr="00E073AC">
        <w:rPr>
          <w:rFonts w:ascii="Calibri" w:hAnsi="Calibri" w:cs="Calibri"/>
          <w:szCs w:val="24"/>
          <w:lang w:val="en-GB"/>
        </w:rPr>
        <w:t>Demonstrate knowledge of the importance of child observations and recording, curriculum planning and evaluation</w:t>
      </w:r>
      <w:r w:rsidR="00904E0B">
        <w:rPr>
          <w:rFonts w:ascii="Calibri" w:hAnsi="Calibri" w:cs="Calibri"/>
          <w:szCs w:val="24"/>
          <w:lang w:val="en-GB"/>
        </w:rPr>
        <w:t>.</w:t>
      </w:r>
    </w:p>
    <w:p w:rsidR="00B52790" w:rsidRPr="00E073AC" w:rsidRDefault="00B52790" w:rsidP="00B52790">
      <w:pPr>
        <w:rPr>
          <w:rFonts w:cs="Calibri"/>
        </w:rPr>
      </w:pPr>
    </w:p>
    <w:p w:rsidR="00B52790" w:rsidRPr="0023092A" w:rsidRDefault="00B52790" w:rsidP="00B52790">
      <w:pPr>
        <w:rPr>
          <w:rFonts w:cs="Calibri"/>
          <w:b/>
        </w:rPr>
      </w:pPr>
      <w:r w:rsidRPr="0023092A">
        <w:rPr>
          <w:rFonts w:cs="Calibri"/>
          <w:b/>
        </w:rPr>
        <w:t>Skills</w:t>
      </w:r>
    </w:p>
    <w:p w:rsidR="00B52790" w:rsidRPr="00E073AC" w:rsidRDefault="00B52790" w:rsidP="00B52790">
      <w:pPr>
        <w:rPr>
          <w:rFonts w:cs="Calibri"/>
        </w:rPr>
      </w:pPr>
    </w:p>
    <w:p w:rsidR="00B52790" w:rsidRDefault="00904E0B" w:rsidP="00B52790">
      <w:pPr>
        <w:rPr>
          <w:rFonts w:cs="Calibri"/>
        </w:rPr>
      </w:pPr>
      <w:r>
        <w:rPr>
          <w:rFonts w:cs="Calibri"/>
        </w:rPr>
        <w:t>The successful c</w:t>
      </w:r>
      <w:r w:rsidR="00B52790" w:rsidRPr="00E073AC">
        <w:rPr>
          <w:rFonts w:cs="Calibri"/>
        </w:rPr>
        <w:t>andidate will:</w:t>
      </w:r>
    </w:p>
    <w:p w:rsidR="00904E0B" w:rsidRPr="00E073AC" w:rsidRDefault="00904E0B" w:rsidP="00B52790">
      <w:pPr>
        <w:rPr>
          <w:rFonts w:cs="Calibri"/>
        </w:rPr>
      </w:pPr>
    </w:p>
    <w:p w:rsidR="00B52790" w:rsidRPr="00E073AC" w:rsidRDefault="00B52790" w:rsidP="00B52790">
      <w:pPr>
        <w:pStyle w:val="ListParagraph"/>
        <w:numPr>
          <w:ilvl w:val="0"/>
          <w:numId w:val="9"/>
        </w:numPr>
        <w:tabs>
          <w:tab w:val="clear" w:pos="360"/>
          <w:tab w:val="num" w:pos="720"/>
        </w:tabs>
        <w:ind w:left="720" w:hanging="360"/>
        <w:rPr>
          <w:rFonts w:ascii="Calibri" w:hAnsi="Calibri" w:cs="Calibri"/>
          <w:szCs w:val="24"/>
          <w:lang w:val="en-GB"/>
        </w:rPr>
      </w:pPr>
      <w:r w:rsidRPr="00E073AC">
        <w:rPr>
          <w:rFonts w:ascii="Calibri" w:hAnsi="Calibri" w:cs="Calibri"/>
          <w:szCs w:val="24"/>
          <w:lang w:val="en-GB"/>
        </w:rPr>
        <w:t>Demonstrate excellent oral and written communication skills with internal and external relations.</w:t>
      </w:r>
    </w:p>
    <w:p w:rsidR="00B52790" w:rsidRDefault="00B52790" w:rsidP="00B52790">
      <w:pPr>
        <w:pStyle w:val="ListParagraph"/>
        <w:numPr>
          <w:ilvl w:val="0"/>
          <w:numId w:val="9"/>
        </w:numPr>
        <w:tabs>
          <w:tab w:val="clear" w:pos="360"/>
          <w:tab w:val="num" w:pos="720"/>
        </w:tabs>
        <w:ind w:left="720" w:hanging="360"/>
        <w:rPr>
          <w:rFonts w:ascii="Calibri" w:hAnsi="Calibri" w:cs="Calibri"/>
          <w:szCs w:val="24"/>
          <w:lang w:val="en-GB"/>
        </w:rPr>
      </w:pPr>
      <w:r w:rsidRPr="00E073AC">
        <w:rPr>
          <w:rFonts w:ascii="Calibri" w:hAnsi="Calibri" w:cs="Calibri"/>
          <w:szCs w:val="24"/>
          <w:lang w:val="en-GB"/>
        </w:rPr>
        <w:t>Sound ICT skills</w:t>
      </w:r>
    </w:p>
    <w:p w:rsidR="00055A45" w:rsidRDefault="00055A45" w:rsidP="008C1E60">
      <w:pPr>
        <w:pStyle w:val="ListParagraph"/>
        <w:ind w:left="0"/>
        <w:rPr>
          <w:rFonts w:ascii="Calibri" w:hAnsi="Calibri" w:cs="Calibri"/>
          <w:szCs w:val="24"/>
          <w:lang w:val="en-GB"/>
        </w:rPr>
      </w:pPr>
    </w:p>
    <w:p w:rsidR="00B52790" w:rsidRPr="00FE0CE3" w:rsidRDefault="00B52790" w:rsidP="008529CD">
      <w:pPr>
        <w:ind w:right="-484"/>
        <w:rPr>
          <w:rFonts w:cs="Calibri"/>
          <w:b/>
        </w:rPr>
      </w:pPr>
      <w:r w:rsidRPr="00FE0CE3">
        <w:rPr>
          <w:rFonts w:cs="Calibri"/>
          <w:b/>
        </w:rPr>
        <w:t>Abilities</w:t>
      </w:r>
    </w:p>
    <w:p w:rsidR="00B52790" w:rsidRPr="008529CD" w:rsidRDefault="00B52790" w:rsidP="008529CD">
      <w:pPr>
        <w:ind w:right="-484"/>
        <w:rPr>
          <w:rFonts w:cs="Calibri"/>
          <w:sz w:val="20"/>
        </w:rPr>
      </w:pPr>
    </w:p>
    <w:p w:rsidR="00B52790" w:rsidRPr="00FE0CE3" w:rsidRDefault="00904E0B" w:rsidP="008529CD">
      <w:pPr>
        <w:ind w:right="-484"/>
        <w:rPr>
          <w:rFonts w:cs="Calibri"/>
        </w:rPr>
      </w:pPr>
      <w:r w:rsidRPr="00FE0CE3">
        <w:rPr>
          <w:rFonts w:cs="Calibri"/>
        </w:rPr>
        <w:t>The successful c</w:t>
      </w:r>
      <w:r w:rsidR="00B52790" w:rsidRPr="00FE0CE3">
        <w:rPr>
          <w:rFonts w:cs="Calibri"/>
        </w:rPr>
        <w:t>andidate will have the:</w:t>
      </w:r>
    </w:p>
    <w:p w:rsidR="00B52790" w:rsidRPr="00FE0CE3" w:rsidRDefault="00B52790" w:rsidP="008529CD">
      <w:pPr>
        <w:pStyle w:val="ListParagraph"/>
        <w:numPr>
          <w:ilvl w:val="0"/>
          <w:numId w:val="10"/>
        </w:numPr>
        <w:tabs>
          <w:tab w:val="clear" w:pos="360"/>
          <w:tab w:val="num" w:pos="720"/>
        </w:tabs>
        <w:ind w:left="720" w:right="-484" w:hanging="360"/>
        <w:rPr>
          <w:rFonts w:ascii="Calibri" w:hAnsi="Calibri" w:cs="Calibri"/>
          <w:szCs w:val="24"/>
          <w:lang w:val="en-GB"/>
        </w:rPr>
      </w:pPr>
      <w:r w:rsidRPr="00FE0CE3">
        <w:rPr>
          <w:rFonts w:ascii="Calibri" w:hAnsi="Calibri" w:cs="Calibri"/>
          <w:szCs w:val="24"/>
          <w:lang w:val="en-GB"/>
        </w:rPr>
        <w:t>Ability to act in keeping with Early Years values and behaviours related to working with young children.</w:t>
      </w:r>
    </w:p>
    <w:p w:rsidR="00B52790" w:rsidRPr="00FE0CE3" w:rsidRDefault="00B52790" w:rsidP="008529CD">
      <w:pPr>
        <w:pStyle w:val="ListParagraph"/>
        <w:numPr>
          <w:ilvl w:val="0"/>
          <w:numId w:val="10"/>
        </w:numPr>
        <w:tabs>
          <w:tab w:val="clear" w:pos="360"/>
          <w:tab w:val="num" w:pos="720"/>
        </w:tabs>
        <w:ind w:left="720" w:right="-484" w:hanging="360"/>
        <w:rPr>
          <w:rFonts w:ascii="Calibri" w:hAnsi="Calibri" w:cs="Calibri"/>
          <w:szCs w:val="24"/>
          <w:lang w:val="en-GB"/>
        </w:rPr>
      </w:pPr>
      <w:r w:rsidRPr="00FE0CE3">
        <w:rPr>
          <w:rFonts w:ascii="Calibri" w:hAnsi="Calibri" w:cs="Calibri"/>
          <w:szCs w:val="24"/>
          <w:lang w:val="en-GB"/>
        </w:rPr>
        <w:t xml:space="preserve">Ability to work on own initiative, in a team and </w:t>
      </w:r>
      <w:r w:rsidR="00AA664D">
        <w:rPr>
          <w:rFonts w:ascii="Calibri" w:hAnsi="Calibri" w:cs="Calibri"/>
          <w:szCs w:val="24"/>
          <w:lang w:val="en-GB"/>
        </w:rPr>
        <w:t xml:space="preserve">in </w:t>
      </w:r>
      <w:r w:rsidRPr="00FE0CE3">
        <w:rPr>
          <w:rFonts w:ascii="Calibri" w:hAnsi="Calibri" w:cs="Calibri"/>
          <w:szCs w:val="24"/>
          <w:lang w:val="en-GB"/>
        </w:rPr>
        <w:t>cooperation with other team members.</w:t>
      </w:r>
    </w:p>
    <w:p w:rsidR="00B52790" w:rsidRPr="00FE0CE3" w:rsidRDefault="00B52790" w:rsidP="008529CD">
      <w:pPr>
        <w:pStyle w:val="ListParagraph"/>
        <w:numPr>
          <w:ilvl w:val="0"/>
          <w:numId w:val="10"/>
        </w:numPr>
        <w:tabs>
          <w:tab w:val="clear" w:pos="360"/>
          <w:tab w:val="num" w:pos="720"/>
        </w:tabs>
        <w:ind w:left="720" w:right="-484" w:hanging="360"/>
        <w:rPr>
          <w:rFonts w:ascii="Calibri" w:hAnsi="Calibri" w:cs="Calibri"/>
          <w:szCs w:val="24"/>
          <w:lang w:val="en-GB"/>
        </w:rPr>
      </w:pPr>
      <w:r w:rsidRPr="00FE0CE3">
        <w:rPr>
          <w:rFonts w:ascii="Calibri" w:hAnsi="Calibri" w:cs="Calibri"/>
          <w:szCs w:val="24"/>
          <w:lang w:val="en-GB"/>
        </w:rPr>
        <w:t>Experience in organisational skills including planning and prioritising of their work.</w:t>
      </w:r>
    </w:p>
    <w:p w:rsidR="00B52790" w:rsidRPr="00FE0CE3" w:rsidRDefault="00B52790" w:rsidP="008529CD">
      <w:pPr>
        <w:pStyle w:val="ListParagraph"/>
        <w:numPr>
          <w:ilvl w:val="0"/>
          <w:numId w:val="10"/>
        </w:numPr>
        <w:tabs>
          <w:tab w:val="clear" w:pos="360"/>
          <w:tab w:val="num" w:pos="720"/>
        </w:tabs>
        <w:ind w:left="720" w:right="-484" w:hanging="360"/>
        <w:rPr>
          <w:rFonts w:ascii="Calibri" w:hAnsi="Calibri" w:cs="Calibri"/>
          <w:szCs w:val="24"/>
          <w:lang w:val="en-GB"/>
        </w:rPr>
      </w:pPr>
      <w:r w:rsidRPr="00FE0CE3">
        <w:rPr>
          <w:rFonts w:ascii="Calibri" w:hAnsi="Calibri" w:cs="Calibri"/>
          <w:szCs w:val="24"/>
          <w:lang w:val="en-GB"/>
        </w:rPr>
        <w:t>Ability to motivate others towards change.</w:t>
      </w:r>
    </w:p>
    <w:p w:rsidR="00B52790" w:rsidRPr="00FE0CE3" w:rsidRDefault="00B52790" w:rsidP="008529CD">
      <w:pPr>
        <w:pStyle w:val="ListParagraph"/>
        <w:numPr>
          <w:ilvl w:val="0"/>
          <w:numId w:val="10"/>
        </w:numPr>
        <w:tabs>
          <w:tab w:val="clear" w:pos="360"/>
          <w:tab w:val="num" w:pos="720"/>
        </w:tabs>
        <w:ind w:left="720" w:right="-484" w:hanging="360"/>
        <w:rPr>
          <w:rFonts w:ascii="Calibri" w:hAnsi="Calibri" w:cs="Calibri"/>
          <w:szCs w:val="24"/>
          <w:lang w:val="en-GB"/>
        </w:rPr>
      </w:pPr>
      <w:r w:rsidRPr="00FE0CE3">
        <w:rPr>
          <w:rFonts w:ascii="Calibri" w:hAnsi="Calibri"/>
        </w:rPr>
        <w:t>Commitment to ongoing professional development.</w:t>
      </w:r>
    </w:p>
    <w:p w:rsidR="0023092A" w:rsidRPr="0023092A" w:rsidRDefault="0023092A" w:rsidP="008529CD">
      <w:pPr>
        <w:pStyle w:val="ListParagraph"/>
        <w:ind w:left="360" w:right="-484"/>
        <w:rPr>
          <w:rFonts w:ascii="Calibri" w:hAnsi="Calibri" w:cs="Calibri"/>
          <w:szCs w:val="24"/>
          <w:lang w:val="en-GB"/>
        </w:rPr>
      </w:pPr>
    </w:p>
    <w:p w:rsidR="00B52790" w:rsidRPr="0023092A" w:rsidRDefault="00B52790" w:rsidP="008529CD">
      <w:pPr>
        <w:spacing w:after="200" w:line="276" w:lineRule="auto"/>
        <w:ind w:right="-484"/>
        <w:rPr>
          <w:rFonts w:cs="Calibri"/>
          <w:b/>
        </w:rPr>
      </w:pPr>
      <w:r w:rsidRPr="0023092A">
        <w:rPr>
          <w:rFonts w:cs="Calibri"/>
          <w:b/>
        </w:rPr>
        <w:t>Main Duties and Responsibilities</w:t>
      </w:r>
    </w:p>
    <w:p w:rsidR="00B52790" w:rsidRPr="00E073AC" w:rsidRDefault="00B52790" w:rsidP="008529CD">
      <w:pPr>
        <w:spacing w:after="200" w:line="276" w:lineRule="auto"/>
        <w:ind w:right="-484"/>
        <w:rPr>
          <w:rFonts w:cs="Calibri"/>
        </w:rPr>
      </w:pPr>
      <w:r w:rsidRPr="00E073AC">
        <w:rPr>
          <w:rFonts w:cs="Calibri"/>
        </w:rPr>
        <w:t>As Pre-Prep Leader the successful candidate will be expected:</w:t>
      </w:r>
    </w:p>
    <w:p w:rsidR="00B52790" w:rsidRPr="00E073AC" w:rsidRDefault="00B52790" w:rsidP="008529CD">
      <w:pPr>
        <w:numPr>
          <w:ilvl w:val="0"/>
          <w:numId w:val="22"/>
        </w:numPr>
        <w:ind w:right="-484"/>
        <w:rPr>
          <w:rFonts w:cs="Calibri"/>
        </w:rPr>
      </w:pPr>
      <w:r w:rsidRPr="00E073AC">
        <w:rPr>
          <w:rFonts w:cs="Calibri"/>
        </w:rPr>
        <w:t>To teach the DENI Pre-School Curriculum</w:t>
      </w:r>
      <w:r w:rsidR="00326BBE">
        <w:rPr>
          <w:rFonts w:cs="Calibri"/>
        </w:rPr>
        <w:t>.</w:t>
      </w:r>
    </w:p>
    <w:p w:rsidR="00B52790" w:rsidRPr="00E073AC" w:rsidRDefault="00B52790" w:rsidP="008529CD">
      <w:pPr>
        <w:numPr>
          <w:ilvl w:val="0"/>
          <w:numId w:val="22"/>
        </w:numPr>
        <w:ind w:right="-484"/>
        <w:rPr>
          <w:rFonts w:cs="Calibri"/>
        </w:rPr>
      </w:pPr>
      <w:r w:rsidRPr="00E073AC">
        <w:rPr>
          <w:rFonts w:cs="Calibri"/>
        </w:rPr>
        <w:t>To work with and offer advice and support to Parents/Guardians of the Pre-Prep.</w:t>
      </w:r>
    </w:p>
    <w:p w:rsidR="00B52790" w:rsidRPr="00E073AC" w:rsidRDefault="00B52790" w:rsidP="008529CD">
      <w:pPr>
        <w:numPr>
          <w:ilvl w:val="0"/>
          <w:numId w:val="22"/>
        </w:numPr>
        <w:ind w:right="-484"/>
        <w:rPr>
          <w:rFonts w:cs="Calibri"/>
        </w:rPr>
      </w:pPr>
      <w:r w:rsidRPr="00E073AC">
        <w:rPr>
          <w:rFonts w:cs="Calibri"/>
        </w:rPr>
        <w:t>To enhance and develop the quality of Pre-School provision with</w:t>
      </w:r>
      <w:r w:rsidR="0023092A">
        <w:rPr>
          <w:rFonts w:cs="Calibri"/>
        </w:rPr>
        <w:t>in</w:t>
      </w:r>
      <w:r w:rsidRPr="00E073AC">
        <w:rPr>
          <w:rFonts w:cs="Calibri"/>
        </w:rPr>
        <w:t xml:space="preserve"> the Pre-Prep.</w:t>
      </w:r>
    </w:p>
    <w:p w:rsidR="00B52790" w:rsidRPr="00E073AC" w:rsidRDefault="00B52790" w:rsidP="008529CD">
      <w:pPr>
        <w:numPr>
          <w:ilvl w:val="0"/>
          <w:numId w:val="22"/>
        </w:numPr>
        <w:ind w:right="-484"/>
        <w:rPr>
          <w:rFonts w:cs="Calibri"/>
        </w:rPr>
      </w:pPr>
      <w:r w:rsidRPr="00E073AC">
        <w:rPr>
          <w:rFonts w:cs="Calibri"/>
        </w:rPr>
        <w:t>To develop systems for self-evaluation</w:t>
      </w:r>
      <w:r w:rsidR="00326BBE">
        <w:rPr>
          <w:rFonts w:cs="Calibri"/>
        </w:rPr>
        <w:t>.</w:t>
      </w:r>
      <w:r w:rsidRPr="00E073AC">
        <w:rPr>
          <w:rFonts w:cs="Calibri"/>
        </w:rPr>
        <w:t xml:space="preserve"> </w:t>
      </w:r>
    </w:p>
    <w:p w:rsidR="00B52790" w:rsidRPr="00E073AC" w:rsidRDefault="00B52790" w:rsidP="008529CD">
      <w:pPr>
        <w:numPr>
          <w:ilvl w:val="0"/>
          <w:numId w:val="22"/>
        </w:numPr>
        <w:ind w:right="-484"/>
        <w:rPr>
          <w:rFonts w:cs="Calibri"/>
        </w:rPr>
      </w:pPr>
      <w:r w:rsidRPr="00E073AC">
        <w:rPr>
          <w:rFonts w:cs="Calibri"/>
        </w:rPr>
        <w:t>To complete and maintain records pertaining to the work role as required.</w:t>
      </w:r>
    </w:p>
    <w:p w:rsidR="00326BBE" w:rsidRDefault="00B52790" w:rsidP="008529CD">
      <w:pPr>
        <w:numPr>
          <w:ilvl w:val="0"/>
          <w:numId w:val="22"/>
        </w:numPr>
        <w:ind w:right="-484"/>
        <w:rPr>
          <w:rFonts w:cs="Calibri"/>
        </w:rPr>
      </w:pPr>
      <w:r w:rsidRPr="00E073AC">
        <w:rPr>
          <w:rFonts w:cs="Calibri"/>
        </w:rPr>
        <w:t>To attend meetings and staff training as required</w:t>
      </w:r>
      <w:r w:rsidR="00326BBE">
        <w:rPr>
          <w:rFonts w:cs="Calibri"/>
        </w:rPr>
        <w:t>.</w:t>
      </w:r>
    </w:p>
    <w:p w:rsidR="008529CD" w:rsidRDefault="008529CD" w:rsidP="008529CD">
      <w:pPr>
        <w:numPr>
          <w:ilvl w:val="0"/>
          <w:numId w:val="22"/>
        </w:numPr>
        <w:ind w:right="-484"/>
        <w:rPr>
          <w:rFonts w:cs="Calibri"/>
        </w:rPr>
      </w:pPr>
      <w:r>
        <w:rPr>
          <w:rFonts w:cs="Calibri"/>
        </w:rPr>
        <w:t>To ensure compliance with HSC’s Minimum Standards for Childminding and Day Care for Children under 12 and prepare for annual HSC inspection.</w:t>
      </w:r>
    </w:p>
    <w:p w:rsidR="00B52790" w:rsidRPr="00E073AC" w:rsidRDefault="00B52790" w:rsidP="008529CD">
      <w:pPr>
        <w:ind w:right="-484"/>
        <w:rPr>
          <w:rFonts w:cs="Calibri"/>
        </w:rPr>
      </w:pPr>
    </w:p>
    <w:p w:rsidR="00B52790" w:rsidRPr="0023092A" w:rsidRDefault="00B52790" w:rsidP="008529CD">
      <w:pPr>
        <w:ind w:right="-484"/>
        <w:rPr>
          <w:rFonts w:cs="Calibri"/>
          <w:b/>
        </w:rPr>
      </w:pPr>
      <w:r w:rsidRPr="0023092A">
        <w:rPr>
          <w:rFonts w:cs="Calibri"/>
          <w:b/>
        </w:rPr>
        <w:t>General</w:t>
      </w:r>
    </w:p>
    <w:p w:rsidR="00B52790" w:rsidRPr="008529CD" w:rsidRDefault="00B52790" w:rsidP="008529CD">
      <w:pPr>
        <w:ind w:right="-484"/>
        <w:rPr>
          <w:rFonts w:cs="Calibri"/>
          <w:sz w:val="20"/>
        </w:rPr>
      </w:pPr>
    </w:p>
    <w:p w:rsidR="00B52790" w:rsidRPr="00E073AC" w:rsidRDefault="00B52790" w:rsidP="008529CD">
      <w:pPr>
        <w:spacing w:after="200" w:line="276" w:lineRule="auto"/>
        <w:ind w:right="-484"/>
        <w:rPr>
          <w:rFonts w:cs="Calibri"/>
        </w:rPr>
      </w:pPr>
      <w:r w:rsidRPr="00E073AC">
        <w:rPr>
          <w:rFonts w:cs="Calibri"/>
        </w:rPr>
        <w:t>As Pre-</w:t>
      </w:r>
      <w:r w:rsidR="00326BBE">
        <w:rPr>
          <w:rFonts w:cs="Calibri"/>
        </w:rPr>
        <w:t xml:space="preserve">Prep Manager </w:t>
      </w:r>
      <w:r w:rsidRPr="00E073AC">
        <w:rPr>
          <w:rFonts w:cs="Calibri"/>
        </w:rPr>
        <w:t>the successful candidate will be expected:</w:t>
      </w:r>
    </w:p>
    <w:p w:rsidR="00B52790" w:rsidRPr="00E073AC"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To be committed to own and employees’ personal development and growth.</w:t>
      </w:r>
    </w:p>
    <w:p w:rsidR="00B52790" w:rsidRPr="0027654E"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 xml:space="preserve">To provide the appropriate service and to treat all </w:t>
      </w:r>
      <w:r w:rsidR="0027654E">
        <w:rPr>
          <w:rFonts w:cs="Calibri"/>
        </w:rPr>
        <w:t xml:space="preserve">stakeholders in a courteous and </w:t>
      </w:r>
      <w:r w:rsidRPr="0027654E">
        <w:rPr>
          <w:rFonts w:cs="Calibri"/>
        </w:rPr>
        <w:t>respectful manner.</w:t>
      </w:r>
    </w:p>
    <w:p w:rsidR="00B52790" w:rsidRPr="0027654E"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 xml:space="preserve">To demonstrate commitment to The Wallace High School by regular attendance and </w:t>
      </w:r>
      <w:r w:rsidRPr="0027654E">
        <w:rPr>
          <w:rFonts w:cs="Calibri"/>
        </w:rPr>
        <w:t>the efficient completion of tasks allocated by the Head of Preparatory Department</w:t>
      </w:r>
      <w:r w:rsidR="00BA47B0">
        <w:rPr>
          <w:rFonts w:cs="Calibri"/>
        </w:rPr>
        <w:t xml:space="preserve"> and/or the Senior Teachers</w:t>
      </w:r>
      <w:r w:rsidR="00326BBE" w:rsidRPr="0027654E">
        <w:rPr>
          <w:rFonts w:cs="Calibri"/>
        </w:rPr>
        <w:t>.</w:t>
      </w:r>
    </w:p>
    <w:p w:rsidR="0027654E"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 xml:space="preserve">To take part in and assist in the organisation of special events, outings, visits and any </w:t>
      </w:r>
      <w:r w:rsidRPr="0027654E">
        <w:rPr>
          <w:rFonts w:cs="Calibri"/>
        </w:rPr>
        <w:t>other activities as required.</w:t>
      </w:r>
    </w:p>
    <w:p w:rsidR="00B52790" w:rsidRPr="0027654E"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Be available for planning, review, support and appraisal meetings and any relevant</w:t>
      </w:r>
      <w:r w:rsidR="0027654E">
        <w:rPr>
          <w:rFonts w:cs="Calibri"/>
        </w:rPr>
        <w:t xml:space="preserve"> </w:t>
      </w:r>
      <w:r w:rsidRPr="0027654E">
        <w:rPr>
          <w:rFonts w:cs="Calibri"/>
        </w:rPr>
        <w:t>training and staff development as required.</w:t>
      </w:r>
    </w:p>
    <w:p w:rsidR="00B52790" w:rsidRPr="00E073AC"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To carry out all duties in compliance with Health and Safety legislation.</w:t>
      </w:r>
    </w:p>
    <w:p w:rsidR="00B52790" w:rsidRPr="0027654E"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To adhere to The Wallace High School values a</w:t>
      </w:r>
      <w:r w:rsidR="0027654E">
        <w:rPr>
          <w:rFonts w:cs="Calibri"/>
        </w:rPr>
        <w:t xml:space="preserve">nd behaviours in all aspects of </w:t>
      </w:r>
      <w:r w:rsidRPr="0027654E">
        <w:rPr>
          <w:rFonts w:cs="Calibri"/>
        </w:rPr>
        <w:t>employment.</w:t>
      </w:r>
    </w:p>
    <w:p w:rsidR="00B52790" w:rsidRPr="0027654E"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 xml:space="preserve">To adhere to The Wallace High School Equal Opportunities legislation throughout the </w:t>
      </w:r>
      <w:r w:rsidRPr="0027654E">
        <w:rPr>
          <w:rFonts w:cs="Calibri"/>
        </w:rPr>
        <w:t>course of employment.</w:t>
      </w:r>
    </w:p>
    <w:p w:rsidR="00B52790" w:rsidRPr="00E073AC"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To adhere to The Wallace High School Confidentiality Policy.</w:t>
      </w:r>
    </w:p>
    <w:p w:rsidR="00B52790" w:rsidRPr="00E073AC"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To comply with relevant Child Protection legislation.</w:t>
      </w:r>
    </w:p>
    <w:p w:rsidR="00B52790" w:rsidRPr="0027654E"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 xml:space="preserve">To maintain the high standards of personal accountability to ensure the ongoing </w:t>
      </w:r>
      <w:r w:rsidRPr="0027654E">
        <w:rPr>
          <w:rFonts w:cs="Calibri"/>
        </w:rPr>
        <w:t>confidence of the public in the staff of The Wallace High School.</w:t>
      </w:r>
    </w:p>
    <w:p w:rsidR="0027654E"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To carry out any other duties falling reasonably within the competence a</w:t>
      </w:r>
      <w:r>
        <w:rPr>
          <w:rFonts w:cs="Calibri"/>
        </w:rPr>
        <w:t>nd capability</w:t>
      </w:r>
      <w:r w:rsidR="0027654E">
        <w:rPr>
          <w:rFonts w:cs="Calibri"/>
        </w:rPr>
        <w:t xml:space="preserve"> </w:t>
      </w:r>
      <w:r w:rsidRPr="0027654E">
        <w:rPr>
          <w:rFonts w:cs="Calibri"/>
        </w:rPr>
        <w:t>of the post holder.</w:t>
      </w:r>
    </w:p>
    <w:p w:rsidR="0027654E" w:rsidRDefault="00B52790"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sidRPr="00E073AC">
        <w:rPr>
          <w:rFonts w:cs="Calibri"/>
        </w:rPr>
        <w:t>To develop links as directed by the Head of Department with external agencies.</w:t>
      </w:r>
    </w:p>
    <w:p w:rsidR="00326BBE" w:rsidRPr="0027654E" w:rsidRDefault="00326BBE" w:rsidP="008529CD">
      <w:pPr>
        <w:numPr>
          <w:ilvl w:val="0"/>
          <w:numId w:val="24"/>
        </w:numPr>
        <w:tabs>
          <w:tab w:val="left" w:pos="709"/>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ind w:right="-484"/>
        <w:rPr>
          <w:rFonts w:cs="Calibri"/>
        </w:rPr>
      </w:pPr>
      <w:r>
        <w:rPr>
          <w:rFonts w:cs="Calibri"/>
        </w:rPr>
        <w:t>To participate actively in his/her annual job evalu</w:t>
      </w:r>
      <w:r w:rsidR="00FE0CE3">
        <w:rPr>
          <w:rFonts w:cs="Calibri"/>
        </w:rPr>
        <w:t>ation and identify professional</w:t>
      </w:r>
      <w:r w:rsidR="0027654E">
        <w:rPr>
          <w:rFonts w:cs="Calibri"/>
        </w:rPr>
        <w:t xml:space="preserve"> </w:t>
      </w:r>
      <w:r w:rsidR="00FE0CE3" w:rsidRPr="0027654E">
        <w:rPr>
          <w:rFonts w:cs="Calibri"/>
        </w:rPr>
        <w:t>development</w:t>
      </w:r>
      <w:r w:rsidRPr="0027654E">
        <w:rPr>
          <w:rFonts w:cs="Calibri"/>
        </w:rPr>
        <w:t xml:space="preserve"> needs.</w:t>
      </w:r>
    </w:p>
    <w:p w:rsidR="00B52790" w:rsidRPr="00E073AC" w:rsidRDefault="00B52790" w:rsidP="00B5279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rFonts w:cs="Calibri"/>
        </w:rPr>
      </w:pPr>
    </w:p>
    <w:p w:rsidR="00B52790" w:rsidRPr="005A02D6" w:rsidRDefault="00B52790" w:rsidP="00B52790">
      <w:pPr>
        <w:rPr>
          <w:rFonts w:cs="Calibri"/>
          <w:b/>
          <w:i/>
        </w:rPr>
      </w:pPr>
      <w:r w:rsidRPr="005A02D6">
        <w:rPr>
          <w:rFonts w:cs="Calibri"/>
          <w:b/>
          <w:i/>
        </w:rPr>
        <w:t>The duties and responsibilities outlined in this Job Description are not meant to be definitive nor restrictive and may be modified to meet changing needs. It should be noted therefore that duties of the post might be subject to change in the future to meet the changing requirements of the Preparatory Department.</w:t>
      </w:r>
    </w:p>
    <w:p w:rsidR="00B52790" w:rsidRDefault="00B52790" w:rsidP="00B52790">
      <w:pPr>
        <w:rPr>
          <w:rFonts w:cs="Calibri"/>
          <w:b/>
          <w:i/>
        </w:rPr>
      </w:pPr>
    </w:p>
    <w:p w:rsidR="008C1E60" w:rsidRPr="005A02D6" w:rsidRDefault="008C1E60" w:rsidP="00B52790">
      <w:pPr>
        <w:rPr>
          <w:rFonts w:cs="Calibri"/>
          <w:b/>
          <w:i/>
        </w:rPr>
      </w:pPr>
    </w:p>
    <w:p w:rsidR="00B52790" w:rsidRPr="00055A45" w:rsidRDefault="00B52790" w:rsidP="00B52790">
      <w:pPr>
        <w:shd w:val="pct25" w:color="auto" w:fill="auto"/>
        <w:rPr>
          <w:b/>
        </w:rPr>
      </w:pPr>
      <w:r w:rsidRPr="00055A45">
        <w:rPr>
          <w:b/>
        </w:rPr>
        <w:t>QUALIFICATIONS AND EXPERIENCE</w:t>
      </w:r>
    </w:p>
    <w:p w:rsidR="00B52790" w:rsidRDefault="00B52790" w:rsidP="00B52790">
      <w:pPr>
        <w:rPr>
          <w:sz w:val="22"/>
        </w:rPr>
      </w:pPr>
    </w:p>
    <w:p w:rsidR="00B52790" w:rsidRPr="005A02D6" w:rsidRDefault="00B52790" w:rsidP="00B52790">
      <w:pPr>
        <w:rPr>
          <w:b/>
        </w:rPr>
      </w:pPr>
      <w:r w:rsidRPr="005A02D6">
        <w:rPr>
          <w:b/>
        </w:rPr>
        <w:t>Essential Criteria</w:t>
      </w:r>
    </w:p>
    <w:p w:rsidR="00B52790" w:rsidRPr="005A02D6" w:rsidRDefault="00B52790" w:rsidP="00B52790"/>
    <w:p w:rsidR="00B52790" w:rsidRPr="005A02D6" w:rsidRDefault="008529CD" w:rsidP="008C1E60">
      <w:pPr>
        <w:numPr>
          <w:ilvl w:val="0"/>
          <w:numId w:val="25"/>
        </w:numPr>
        <w:autoSpaceDE w:val="0"/>
        <w:autoSpaceDN w:val="0"/>
        <w:adjustRightInd w:val="0"/>
        <w:rPr>
          <w:rFonts w:cs="Calibri"/>
        </w:rPr>
      </w:pPr>
      <w:r>
        <w:rPr>
          <w:rFonts w:cs="Calibri"/>
        </w:rPr>
        <w:t>Hold a QCF Level 5 with Management in Playwork or Childcare or equivalent relevant qualification</w:t>
      </w:r>
      <w:r w:rsidR="00B52790" w:rsidRPr="005A02D6">
        <w:rPr>
          <w:rFonts w:cs="Calibri"/>
        </w:rPr>
        <w:t>.</w:t>
      </w:r>
    </w:p>
    <w:p w:rsidR="00B52790" w:rsidRPr="00E073AC" w:rsidRDefault="00B52790" w:rsidP="00B5279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rFonts w:cs="Calibri"/>
        </w:rPr>
      </w:pPr>
    </w:p>
    <w:p w:rsidR="00B52790" w:rsidRPr="005A02D6" w:rsidRDefault="00931A88" w:rsidP="00B52790">
      <w:pPr>
        <w:tabs>
          <w:tab w:val="left" w:pos="0"/>
          <w:tab w:val="left" w:pos="1080"/>
        </w:tabs>
        <w:rPr>
          <w:b/>
        </w:rPr>
      </w:pPr>
      <w:r w:rsidRPr="005A02D6">
        <w:rPr>
          <w:noProof/>
        </w:rPr>
        <mc:AlternateContent>
          <mc:Choice Requires="wps">
            <w:drawing>
              <wp:anchor distT="0" distB="0" distL="114300" distR="114300" simplePos="0" relativeHeight="251658240" behindDoc="0" locked="0" layoutInCell="1" allowOverlap="1">
                <wp:simplePos x="0" y="0"/>
                <wp:positionH relativeFrom="column">
                  <wp:posOffset>6629400</wp:posOffset>
                </wp:positionH>
                <wp:positionV relativeFrom="paragraph">
                  <wp:posOffset>155575</wp:posOffset>
                </wp:positionV>
                <wp:extent cx="114300" cy="117475"/>
                <wp:effectExtent l="8255" t="5080" r="10795"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7475"/>
                        </a:xfrm>
                        <a:prstGeom prst="rect">
                          <a:avLst/>
                        </a:prstGeom>
                        <a:solidFill>
                          <a:srgbClr val="FFFFFF"/>
                        </a:solidFill>
                        <a:ln w="9525">
                          <a:solidFill>
                            <a:srgbClr val="000000"/>
                          </a:solidFill>
                          <a:miter lim="800000"/>
                          <a:headEnd/>
                          <a:tailEnd/>
                        </a:ln>
                      </wps:spPr>
                      <wps:txbx>
                        <w:txbxContent>
                          <w:p w:rsidR="00B52790" w:rsidRDefault="00B52790" w:rsidP="00B527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2pt;margin-top:12.25pt;width:9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">
                <v:textbox>
                  <w:txbxContent>
                    <w:p w:rsidR="00B52790" w:rsidRDefault="00B52790" w:rsidP="00B52790"/>
                  </w:txbxContent>
                </v:textbox>
              </v:shape>
            </w:pict>
          </mc:Fallback>
        </mc:AlternateContent>
      </w:r>
      <w:r w:rsidR="00B52790" w:rsidRPr="005A02D6">
        <w:rPr>
          <w:b/>
        </w:rPr>
        <w:t>Desirable Criteria</w:t>
      </w:r>
    </w:p>
    <w:p w:rsidR="00B52790" w:rsidRPr="005A02D6" w:rsidRDefault="00B52790" w:rsidP="00B52790">
      <w:pPr>
        <w:autoSpaceDE w:val="0"/>
        <w:autoSpaceDN w:val="0"/>
        <w:adjustRightInd w:val="0"/>
        <w:contextualSpacing/>
        <w:rPr>
          <w:rFonts w:cs="Calibri"/>
        </w:rPr>
      </w:pPr>
    </w:p>
    <w:p w:rsidR="00B52790" w:rsidRPr="005A02D6" w:rsidRDefault="0027654E" w:rsidP="00B52790">
      <w:pPr>
        <w:numPr>
          <w:ilvl w:val="0"/>
          <w:numId w:val="12"/>
        </w:numPr>
        <w:autoSpaceDE w:val="0"/>
        <w:autoSpaceDN w:val="0"/>
        <w:adjustRightInd w:val="0"/>
        <w:contextualSpacing/>
        <w:rPr>
          <w:rFonts w:cs="Calibri"/>
        </w:rPr>
      </w:pPr>
      <w:r>
        <w:rPr>
          <w:rFonts w:cs="Calibri"/>
        </w:rPr>
        <w:t xml:space="preserve">Experience </w:t>
      </w:r>
      <w:r w:rsidR="00055A45">
        <w:rPr>
          <w:rFonts w:cs="Calibri"/>
        </w:rPr>
        <w:t>working</w:t>
      </w:r>
      <w:r w:rsidR="00B52790" w:rsidRPr="005A02D6">
        <w:rPr>
          <w:rFonts w:cs="Calibri"/>
        </w:rPr>
        <w:t xml:space="preserve"> in either a voluntary/independent statutory pre-school centre or Teaching experience in a Nursery, Reception, Year 1 or Year 2 class.</w:t>
      </w:r>
    </w:p>
    <w:p w:rsidR="00B52790" w:rsidRPr="005A02D6" w:rsidRDefault="00B52790" w:rsidP="00B52790">
      <w:pPr>
        <w:autoSpaceDE w:val="0"/>
        <w:autoSpaceDN w:val="0"/>
        <w:adjustRightInd w:val="0"/>
        <w:contextualSpacing/>
        <w:rPr>
          <w:rFonts w:cs="Calibri"/>
        </w:rPr>
      </w:pPr>
    </w:p>
    <w:p w:rsidR="00B52790" w:rsidRPr="005A02D6" w:rsidRDefault="00B52790" w:rsidP="00B52790">
      <w:pPr>
        <w:numPr>
          <w:ilvl w:val="0"/>
          <w:numId w:val="12"/>
        </w:numPr>
        <w:autoSpaceDE w:val="0"/>
        <w:autoSpaceDN w:val="0"/>
        <w:adjustRightInd w:val="0"/>
        <w:contextualSpacing/>
        <w:rPr>
          <w:rFonts w:cs="Calibri"/>
        </w:rPr>
      </w:pPr>
      <w:r w:rsidRPr="005A02D6">
        <w:rPr>
          <w:rFonts w:cs="Calibri"/>
        </w:rPr>
        <w:t xml:space="preserve">Hold a qualification in </w:t>
      </w:r>
      <w:r w:rsidR="008529CD">
        <w:rPr>
          <w:rFonts w:cs="Calibri"/>
        </w:rPr>
        <w:t>paediatric first aid</w:t>
      </w:r>
    </w:p>
    <w:p w:rsidR="00B52790" w:rsidRPr="005A02D6" w:rsidRDefault="00B52790" w:rsidP="00B52790">
      <w:pPr>
        <w:autoSpaceDE w:val="0"/>
        <w:autoSpaceDN w:val="0"/>
        <w:adjustRightInd w:val="0"/>
        <w:contextualSpacing/>
        <w:rPr>
          <w:rFonts w:cs="Calibri"/>
        </w:rPr>
      </w:pPr>
    </w:p>
    <w:p w:rsidR="008529CD" w:rsidRDefault="008529CD" w:rsidP="00B52790">
      <w:pPr>
        <w:numPr>
          <w:ilvl w:val="0"/>
          <w:numId w:val="12"/>
        </w:numPr>
        <w:autoSpaceDE w:val="0"/>
        <w:autoSpaceDN w:val="0"/>
        <w:adjustRightInd w:val="0"/>
        <w:contextualSpacing/>
        <w:rPr>
          <w:rFonts w:cs="Calibri"/>
        </w:rPr>
      </w:pPr>
      <w:r>
        <w:rPr>
          <w:rFonts w:cs="Calibri"/>
        </w:rPr>
        <w:t>Have experience of HSC’s Minimum Standards for Childminding and Day Care for Children under 12</w:t>
      </w:r>
    </w:p>
    <w:p w:rsidR="0027654E" w:rsidRDefault="0027654E" w:rsidP="0027654E">
      <w:pPr>
        <w:pStyle w:val="ListParagraph"/>
        <w:rPr>
          <w:rFonts w:cs="Calibri"/>
        </w:rPr>
      </w:pPr>
    </w:p>
    <w:p w:rsidR="0027654E" w:rsidRDefault="0027654E" w:rsidP="00B52790">
      <w:pPr>
        <w:numPr>
          <w:ilvl w:val="0"/>
          <w:numId w:val="12"/>
        </w:numPr>
        <w:autoSpaceDE w:val="0"/>
        <w:autoSpaceDN w:val="0"/>
        <w:adjustRightInd w:val="0"/>
        <w:contextualSpacing/>
        <w:rPr>
          <w:rFonts w:cs="Calibri"/>
        </w:rPr>
      </w:pPr>
      <w:r>
        <w:rPr>
          <w:rFonts w:cs="Calibri"/>
        </w:rPr>
        <w:t>Any other relevant early childhood or pre</w:t>
      </w:r>
      <w:r w:rsidR="006A49DA">
        <w:rPr>
          <w:rFonts w:cs="Calibri"/>
        </w:rPr>
        <w:t>-</w:t>
      </w:r>
      <w:r w:rsidR="008529CD">
        <w:rPr>
          <w:rFonts w:cs="Calibri"/>
        </w:rPr>
        <w:t>school qualification</w:t>
      </w:r>
    </w:p>
    <w:p w:rsidR="008529CD" w:rsidRPr="005A02D6" w:rsidRDefault="008529CD" w:rsidP="008529CD">
      <w:pPr>
        <w:autoSpaceDE w:val="0"/>
        <w:autoSpaceDN w:val="0"/>
        <w:adjustRightInd w:val="0"/>
        <w:contextualSpacing/>
        <w:rPr>
          <w:rFonts w:cs="Calibri"/>
        </w:rPr>
      </w:pPr>
    </w:p>
    <w:p w:rsidR="00B52790" w:rsidRPr="00E073AC" w:rsidRDefault="00B52790" w:rsidP="00B52790">
      <w:pPr>
        <w:rPr>
          <w:rFonts w:cs="Calibri"/>
        </w:rPr>
      </w:pPr>
    </w:p>
    <w:p w:rsidR="00B52790" w:rsidRPr="00E073AC" w:rsidRDefault="00B52790" w:rsidP="00B52790">
      <w:pPr>
        <w:rPr>
          <w:rFonts w:cs="Calibri"/>
        </w:rPr>
      </w:pPr>
      <w:r w:rsidRPr="00E073AC">
        <w:rPr>
          <w:rFonts w:cs="Calibri"/>
        </w:rPr>
        <w:t>The Post w</w:t>
      </w:r>
      <w:r w:rsidR="0027654E">
        <w:rPr>
          <w:rFonts w:cs="Calibri"/>
        </w:rPr>
        <w:t xml:space="preserve">ill </w:t>
      </w:r>
      <w:r w:rsidR="00055A45">
        <w:rPr>
          <w:rFonts w:cs="Calibri"/>
        </w:rPr>
        <w:t>cover the period of the permanent post holder’s Maternity Leave during the academic year 2021-22.</w:t>
      </w:r>
    </w:p>
    <w:p w:rsidR="00B52790" w:rsidRPr="00E073AC" w:rsidRDefault="00B52790" w:rsidP="00B52790">
      <w:pPr>
        <w:rPr>
          <w:rFonts w:cs="Calibri"/>
        </w:rPr>
      </w:pPr>
    </w:p>
    <w:p w:rsidR="00FE0CE3" w:rsidRDefault="00B52790" w:rsidP="00B52790">
      <w:pPr>
        <w:rPr>
          <w:b/>
          <w:i/>
        </w:rPr>
      </w:pPr>
      <w:r w:rsidRPr="004722C9">
        <w:rPr>
          <w:b/>
          <w:i/>
        </w:rPr>
        <w:t xml:space="preserve">It is preferred that application forms are emailed to </w:t>
      </w:r>
      <w:hyperlink r:id="rId6" w:history="1">
        <w:r w:rsidR="006A49DA" w:rsidRPr="007A4486">
          <w:rPr>
            <w:rStyle w:val="Hyperlink"/>
            <w:b/>
            <w:i/>
          </w:rPr>
          <w:t>recruit@wallacehigh.net</w:t>
        </w:r>
      </w:hyperlink>
      <w:r w:rsidR="006A49DA">
        <w:rPr>
          <w:b/>
          <w:i/>
        </w:rPr>
        <w:t xml:space="preserve">.  The deadline for applications is </w:t>
      </w:r>
      <w:r w:rsidR="00055A45">
        <w:rPr>
          <w:b/>
          <w:i/>
          <w:u w:val="single"/>
        </w:rPr>
        <w:t xml:space="preserve">Friday, </w:t>
      </w:r>
      <w:r w:rsidR="008C1E60">
        <w:rPr>
          <w:b/>
          <w:i/>
          <w:u w:val="single"/>
        </w:rPr>
        <w:t>18</w:t>
      </w:r>
      <w:r w:rsidR="00055A45">
        <w:rPr>
          <w:b/>
          <w:i/>
          <w:u w:val="single"/>
        </w:rPr>
        <w:t xml:space="preserve"> June 2021</w:t>
      </w:r>
      <w:r w:rsidR="006A49DA" w:rsidRPr="006A49DA">
        <w:rPr>
          <w:b/>
          <w:i/>
          <w:u w:val="single"/>
        </w:rPr>
        <w:t xml:space="preserve"> at 12 midday</w:t>
      </w:r>
      <w:r w:rsidR="006A49DA">
        <w:rPr>
          <w:b/>
          <w:i/>
        </w:rPr>
        <w:t>.</w:t>
      </w:r>
    </w:p>
    <w:p w:rsidR="00B52790" w:rsidRPr="004722C9" w:rsidRDefault="00B52790" w:rsidP="00B52790">
      <w:pPr>
        <w:rPr>
          <w:b/>
          <w:i/>
        </w:rPr>
      </w:pPr>
      <w:r w:rsidRPr="004722C9">
        <w:rPr>
          <w:b/>
          <w:i/>
        </w:rPr>
        <w:t>An acknowledgement will be sent by return of email.</w:t>
      </w:r>
      <w:r>
        <w:rPr>
          <w:b/>
          <w:i/>
        </w:rPr>
        <w:t xml:space="preserve"> </w:t>
      </w:r>
    </w:p>
    <w:p w:rsidR="00B52790" w:rsidRDefault="00B52790" w:rsidP="00B52790">
      <w:pPr>
        <w:rPr>
          <w:b/>
          <w:i/>
        </w:rPr>
      </w:pPr>
    </w:p>
    <w:p w:rsidR="00B52790" w:rsidRPr="00E073AC" w:rsidRDefault="00B52790" w:rsidP="00B52790">
      <w:pPr>
        <w:rPr>
          <w:rFonts w:cs="Calibri"/>
        </w:rPr>
      </w:pPr>
      <w:r w:rsidRPr="004722C9">
        <w:rPr>
          <w:b/>
          <w:i/>
        </w:rPr>
        <w:t>If shortlisted, you will be asked to sign the printed application form at the interview, and present a form of identification.</w:t>
      </w:r>
      <w:r w:rsidR="006A49DA">
        <w:rPr>
          <w:b/>
          <w:i/>
        </w:rPr>
        <w:t xml:space="preserve">  </w:t>
      </w:r>
    </w:p>
    <w:p w:rsidR="00073262" w:rsidRDefault="00073262" w:rsidP="00870A21"/>
    <w:sectPr w:rsidR="00073262" w:rsidSect="00494479">
      <w:pgSz w:w="11906" w:h="16838"/>
      <w:pgMar w:top="964" w:right="1588" w:bottom="96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Microsoft Sans Serif"/>
    <w:charset w:val="00"/>
    <w:family w:val="auto"/>
    <w:pitch w:val="variable"/>
    <w:sig w:usb0="00000000"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1B112E6"/>
    <w:multiLevelType w:val="hybridMultilevel"/>
    <w:tmpl w:val="7E6A1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1F60CD"/>
    <w:multiLevelType w:val="hybridMultilevel"/>
    <w:tmpl w:val="AD2874AA"/>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686E7B"/>
    <w:multiLevelType w:val="hybridMultilevel"/>
    <w:tmpl w:val="8256A39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03F02EAA"/>
    <w:multiLevelType w:val="hybridMultilevel"/>
    <w:tmpl w:val="DDDE335E"/>
    <w:lvl w:ilvl="0" w:tplc="536A6BD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F5557C"/>
    <w:multiLevelType w:val="hybridMultilevel"/>
    <w:tmpl w:val="55BEC3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05247FD"/>
    <w:multiLevelType w:val="hybridMultilevel"/>
    <w:tmpl w:val="1F7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F7C21"/>
    <w:multiLevelType w:val="hybridMultilevel"/>
    <w:tmpl w:val="8BFE36AC"/>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D55DB7"/>
    <w:multiLevelType w:val="hybridMultilevel"/>
    <w:tmpl w:val="062C20DE"/>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9148D"/>
    <w:multiLevelType w:val="hybridMultilevel"/>
    <w:tmpl w:val="40D6D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962CEE"/>
    <w:multiLevelType w:val="hybridMultilevel"/>
    <w:tmpl w:val="BDF88CA6"/>
    <w:lvl w:ilvl="0" w:tplc="190074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74423"/>
    <w:multiLevelType w:val="hybridMultilevel"/>
    <w:tmpl w:val="85EE6280"/>
    <w:lvl w:ilvl="0" w:tplc="536A6B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CC2281"/>
    <w:multiLevelType w:val="hybridMultilevel"/>
    <w:tmpl w:val="D1C4D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2C43C5"/>
    <w:multiLevelType w:val="hybridMultilevel"/>
    <w:tmpl w:val="29D898FA"/>
    <w:lvl w:ilvl="0" w:tplc="190074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44D6F"/>
    <w:multiLevelType w:val="hybridMultilevel"/>
    <w:tmpl w:val="A5068A7A"/>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E9589F"/>
    <w:multiLevelType w:val="hybridMultilevel"/>
    <w:tmpl w:val="B01EFFE6"/>
    <w:lvl w:ilvl="0" w:tplc="190074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03F24"/>
    <w:multiLevelType w:val="hybridMultilevel"/>
    <w:tmpl w:val="09EA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1"/>
  </w:num>
  <w:num w:numId="4">
    <w:abstractNumId w:val="17"/>
  </w:num>
  <w:num w:numId="5">
    <w:abstractNumId w:val="4"/>
  </w:num>
  <w:num w:numId="6">
    <w:abstractNumId w:val="22"/>
  </w:num>
  <w:num w:numId="7">
    <w:abstractNumId w:val="10"/>
  </w:num>
  <w:num w:numId="8">
    <w:abstractNumId w:val="0"/>
  </w:num>
  <w:num w:numId="9">
    <w:abstractNumId w:val="1"/>
  </w:num>
  <w:num w:numId="10">
    <w:abstractNumId w:val="2"/>
  </w:num>
  <w:num w:numId="11">
    <w:abstractNumId w:val="3"/>
  </w:num>
  <w:num w:numId="12">
    <w:abstractNumId w:val="9"/>
  </w:num>
  <w:num w:numId="13">
    <w:abstractNumId w:val="16"/>
  </w:num>
  <w:num w:numId="14">
    <w:abstractNumId w:val="13"/>
  </w:num>
  <w:num w:numId="15">
    <w:abstractNumId w:val="11"/>
  </w:num>
  <w:num w:numId="16">
    <w:abstractNumId w:val="19"/>
  </w:num>
  <w:num w:numId="17">
    <w:abstractNumId w:val="5"/>
  </w:num>
  <w:num w:numId="18">
    <w:abstractNumId w:val="7"/>
  </w:num>
  <w:num w:numId="19">
    <w:abstractNumId w:val="6"/>
  </w:num>
  <w:num w:numId="20">
    <w:abstractNumId w:val="8"/>
  </w:num>
  <w:num w:numId="21">
    <w:abstractNumId w:val="14"/>
  </w:num>
  <w:num w:numId="22">
    <w:abstractNumId w:val="23"/>
  </w:num>
  <w:num w:numId="23">
    <w:abstractNumId w:val="15"/>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3"/>
    <w:rsid w:val="0001697E"/>
    <w:rsid w:val="000535AC"/>
    <w:rsid w:val="00055A45"/>
    <w:rsid w:val="00057B0F"/>
    <w:rsid w:val="00066B0F"/>
    <w:rsid w:val="00073262"/>
    <w:rsid w:val="000855AD"/>
    <w:rsid w:val="000D0A51"/>
    <w:rsid w:val="000F10E3"/>
    <w:rsid w:val="0013056A"/>
    <w:rsid w:val="00132BCE"/>
    <w:rsid w:val="001D1110"/>
    <w:rsid w:val="001E5D7D"/>
    <w:rsid w:val="001F31EF"/>
    <w:rsid w:val="00211A1F"/>
    <w:rsid w:val="0023092A"/>
    <w:rsid w:val="0027654E"/>
    <w:rsid w:val="002923DD"/>
    <w:rsid w:val="002D5D17"/>
    <w:rsid w:val="00326BBE"/>
    <w:rsid w:val="00327C8D"/>
    <w:rsid w:val="00340A24"/>
    <w:rsid w:val="00384D3C"/>
    <w:rsid w:val="003B2AA9"/>
    <w:rsid w:val="00400FDF"/>
    <w:rsid w:val="00432CF2"/>
    <w:rsid w:val="00493E19"/>
    <w:rsid w:val="00494479"/>
    <w:rsid w:val="004C35A7"/>
    <w:rsid w:val="004F3B4C"/>
    <w:rsid w:val="0052785B"/>
    <w:rsid w:val="00594D71"/>
    <w:rsid w:val="005B1093"/>
    <w:rsid w:val="00611789"/>
    <w:rsid w:val="00650663"/>
    <w:rsid w:val="0065531A"/>
    <w:rsid w:val="006554A2"/>
    <w:rsid w:val="006A49DA"/>
    <w:rsid w:val="006A788D"/>
    <w:rsid w:val="006B6103"/>
    <w:rsid w:val="007120BD"/>
    <w:rsid w:val="0073297C"/>
    <w:rsid w:val="007D7EFB"/>
    <w:rsid w:val="00844624"/>
    <w:rsid w:val="008529CD"/>
    <w:rsid w:val="00870A21"/>
    <w:rsid w:val="00885092"/>
    <w:rsid w:val="00887F53"/>
    <w:rsid w:val="008913DC"/>
    <w:rsid w:val="008B439F"/>
    <w:rsid w:val="008C1E60"/>
    <w:rsid w:val="008D7D4C"/>
    <w:rsid w:val="008F2FD8"/>
    <w:rsid w:val="00904E0B"/>
    <w:rsid w:val="00931A88"/>
    <w:rsid w:val="00944E32"/>
    <w:rsid w:val="00954F88"/>
    <w:rsid w:val="00960989"/>
    <w:rsid w:val="00977446"/>
    <w:rsid w:val="009947E8"/>
    <w:rsid w:val="009951FF"/>
    <w:rsid w:val="009C4EFA"/>
    <w:rsid w:val="009E2435"/>
    <w:rsid w:val="009F2440"/>
    <w:rsid w:val="00A00603"/>
    <w:rsid w:val="00A30A2C"/>
    <w:rsid w:val="00A360D6"/>
    <w:rsid w:val="00AA664D"/>
    <w:rsid w:val="00AB3D0B"/>
    <w:rsid w:val="00B177EA"/>
    <w:rsid w:val="00B52790"/>
    <w:rsid w:val="00BA0979"/>
    <w:rsid w:val="00BA47B0"/>
    <w:rsid w:val="00BC60D3"/>
    <w:rsid w:val="00C00D01"/>
    <w:rsid w:val="00C43FCE"/>
    <w:rsid w:val="00CF0476"/>
    <w:rsid w:val="00D14CE7"/>
    <w:rsid w:val="00D2282E"/>
    <w:rsid w:val="00D40D51"/>
    <w:rsid w:val="00DC0C57"/>
    <w:rsid w:val="00DC1768"/>
    <w:rsid w:val="00E24FFE"/>
    <w:rsid w:val="00E52AFC"/>
    <w:rsid w:val="00E56210"/>
    <w:rsid w:val="00E91895"/>
    <w:rsid w:val="00E92B88"/>
    <w:rsid w:val="00EB1528"/>
    <w:rsid w:val="00EC4774"/>
    <w:rsid w:val="00ED7006"/>
    <w:rsid w:val="00F04D6E"/>
    <w:rsid w:val="00F27174"/>
    <w:rsid w:val="00FE0CE3"/>
    <w:rsid w:val="00FE7EC8"/>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85007D39-17A7-429E-AFA4-648E2E6C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B1093"/>
    <w:rPr>
      <w:color w:val="0000FF"/>
      <w:u w:val="single"/>
    </w:rPr>
  </w:style>
  <w:style w:type="paragraph" w:styleId="BalloonText">
    <w:name w:val="Balloon Text"/>
    <w:basedOn w:val="Normal"/>
    <w:semiHidden/>
    <w:rsid w:val="008D7D4C"/>
    <w:rPr>
      <w:rFonts w:ascii="Tahoma" w:hAnsi="Tahoma" w:cs="Tahoma"/>
      <w:sz w:val="16"/>
      <w:szCs w:val="16"/>
    </w:rPr>
  </w:style>
  <w:style w:type="table" w:styleId="TableGrid">
    <w:name w:val="Table Grid"/>
    <w:basedOn w:val="TableNormal"/>
    <w:rsid w:val="0005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B52790"/>
    <w:pPr>
      <w:outlineLvl w:val="0"/>
    </w:pPr>
    <w:rPr>
      <w:rFonts w:ascii="Baskerville" w:eastAsia="ヒラギノ角ゴ Pro W3" w:hAnsi="Baskerville"/>
      <w:color w:val="FEFFFE"/>
      <w:sz w:val="36"/>
      <w:lang w:val="en-US"/>
    </w:rPr>
  </w:style>
  <w:style w:type="paragraph" w:customStyle="1" w:styleId="Default">
    <w:name w:val="Default"/>
    <w:rsid w:val="00B52790"/>
    <w:pPr>
      <w:widowControl w:val="0"/>
    </w:pPr>
    <w:rPr>
      <w:rFonts w:ascii="Arial" w:eastAsia="ヒラギノ角ゴ Pro W3" w:hAnsi="Arial"/>
      <w:color w:val="000000"/>
      <w:sz w:val="24"/>
    </w:rPr>
  </w:style>
  <w:style w:type="paragraph" w:styleId="ListParagraph">
    <w:name w:val="List Paragraph"/>
    <w:qFormat/>
    <w:rsid w:val="00B52790"/>
    <w:pPr>
      <w:ind w:left="720"/>
    </w:pPr>
    <w:rPr>
      <w:rFonts w:eastAsia="ヒラギノ角ゴ Pro W3"/>
      <w:color w:val="000000"/>
      <w:sz w:val="24"/>
      <w:lang w:val="en-US"/>
    </w:rPr>
  </w:style>
  <w:style w:type="paragraph" w:customStyle="1" w:styleId="Body">
    <w:name w:val="Body"/>
    <w:autoRedefine/>
    <w:rsid w:val="00B52790"/>
    <w:rPr>
      <w:rFonts w:ascii="Helvetica" w:eastAsia="ヒラギノ角ゴ Pro W3" w:hAnsi="Helvetica"/>
      <w:color w:val="000000"/>
      <w:sz w:val="24"/>
      <w:lang w:val="en-US" w:eastAsia="en-US"/>
    </w:rPr>
  </w:style>
  <w:style w:type="paragraph" w:styleId="NoSpacing">
    <w:name w:val="No Spacing"/>
    <w:uiPriority w:val="1"/>
    <w:qFormat/>
    <w:rsid w:val="006A49DA"/>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7122">
      <w:bodyDiv w:val="1"/>
      <w:marLeft w:val="0"/>
      <w:marRight w:val="0"/>
      <w:marTop w:val="0"/>
      <w:marBottom w:val="0"/>
      <w:divBdr>
        <w:top w:val="none" w:sz="0" w:space="0" w:color="auto"/>
        <w:left w:val="none" w:sz="0" w:space="0" w:color="auto"/>
        <w:bottom w:val="none" w:sz="0" w:space="0" w:color="auto"/>
        <w:right w:val="none" w:sz="0" w:space="0" w:color="auto"/>
      </w:divBdr>
      <w:divsChild>
        <w:div w:id="1643577642">
          <w:marLeft w:val="0"/>
          <w:marRight w:val="0"/>
          <w:marTop w:val="0"/>
          <w:marBottom w:val="0"/>
          <w:divBdr>
            <w:top w:val="none" w:sz="0" w:space="0" w:color="auto"/>
            <w:left w:val="none" w:sz="0" w:space="0" w:color="auto"/>
            <w:bottom w:val="none" w:sz="0" w:space="0" w:color="auto"/>
            <w:right w:val="none" w:sz="0" w:space="0" w:color="auto"/>
          </w:divBdr>
          <w:divsChild>
            <w:div w:id="1035887165">
              <w:marLeft w:val="0"/>
              <w:marRight w:val="0"/>
              <w:marTop w:val="0"/>
              <w:marBottom w:val="0"/>
              <w:divBdr>
                <w:top w:val="none" w:sz="0" w:space="0" w:color="auto"/>
                <w:left w:val="none" w:sz="0" w:space="0" w:color="auto"/>
                <w:bottom w:val="none" w:sz="0" w:space="0" w:color="auto"/>
                <w:right w:val="none" w:sz="0" w:space="0" w:color="auto"/>
              </w:divBdr>
              <w:divsChild>
                <w:div w:id="1807505446">
                  <w:marLeft w:val="0"/>
                  <w:marRight w:val="0"/>
                  <w:marTop w:val="0"/>
                  <w:marBottom w:val="0"/>
                  <w:divBdr>
                    <w:top w:val="none" w:sz="0" w:space="0" w:color="auto"/>
                    <w:left w:val="none" w:sz="0" w:space="0" w:color="auto"/>
                    <w:bottom w:val="none" w:sz="0" w:space="0" w:color="auto"/>
                    <w:right w:val="none" w:sz="0" w:space="0" w:color="auto"/>
                  </w:divBdr>
                  <w:divsChild>
                    <w:div w:id="1195118255">
                      <w:marLeft w:val="0"/>
                      <w:marRight w:val="0"/>
                      <w:marTop w:val="0"/>
                      <w:marBottom w:val="0"/>
                      <w:divBdr>
                        <w:top w:val="none" w:sz="0" w:space="0" w:color="auto"/>
                        <w:left w:val="none" w:sz="0" w:space="0" w:color="auto"/>
                        <w:bottom w:val="none" w:sz="0" w:space="0" w:color="auto"/>
                        <w:right w:val="none" w:sz="0" w:space="0" w:color="auto"/>
                      </w:divBdr>
                      <w:divsChild>
                        <w:div w:id="1495299025">
                          <w:marLeft w:val="0"/>
                          <w:marRight w:val="0"/>
                          <w:marTop w:val="0"/>
                          <w:marBottom w:val="0"/>
                          <w:divBdr>
                            <w:top w:val="none" w:sz="0" w:space="0" w:color="auto"/>
                            <w:left w:val="none" w:sz="0" w:space="0" w:color="auto"/>
                            <w:bottom w:val="none" w:sz="0" w:space="0" w:color="auto"/>
                            <w:right w:val="none" w:sz="0" w:space="0" w:color="auto"/>
                          </w:divBdr>
                          <w:divsChild>
                            <w:div w:id="1623152712">
                              <w:marLeft w:val="0"/>
                              <w:marRight w:val="0"/>
                              <w:marTop w:val="0"/>
                              <w:marBottom w:val="0"/>
                              <w:divBdr>
                                <w:top w:val="none" w:sz="0" w:space="0" w:color="auto"/>
                                <w:left w:val="none" w:sz="0" w:space="0" w:color="auto"/>
                                <w:bottom w:val="none" w:sz="0" w:space="0" w:color="auto"/>
                                <w:right w:val="none" w:sz="0" w:space="0" w:color="auto"/>
                              </w:divBdr>
                              <w:divsChild>
                                <w:div w:id="2002005938">
                                  <w:marLeft w:val="0"/>
                                  <w:marRight w:val="0"/>
                                  <w:marTop w:val="0"/>
                                  <w:marBottom w:val="0"/>
                                  <w:divBdr>
                                    <w:top w:val="none" w:sz="0" w:space="0" w:color="auto"/>
                                    <w:left w:val="none" w:sz="0" w:space="0" w:color="auto"/>
                                    <w:bottom w:val="none" w:sz="0" w:space="0" w:color="auto"/>
                                    <w:right w:val="none" w:sz="0" w:space="0" w:color="auto"/>
                                  </w:divBdr>
                                  <w:divsChild>
                                    <w:div w:id="1757895252">
                                      <w:marLeft w:val="0"/>
                                      <w:marRight w:val="0"/>
                                      <w:marTop w:val="0"/>
                                      <w:marBottom w:val="0"/>
                                      <w:divBdr>
                                        <w:top w:val="none" w:sz="0" w:space="0" w:color="auto"/>
                                        <w:left w:val="none" w:sz="0" w:space="0" w:color="auto"/>
                                        <w:bottom w:val="none" w:sz="0" w:space="0" w:color="auto"/>
                                        <w:right w:val="none" w:sz="0" w:space="0" w:color="auto"/>
                                      </w:divBdr>
                                      <w:divsChild>
                                        <w:div w:id="1243755493">
                                          <w:marLeft w:val="0"/>
                                          <w:marRight w:val="0"/>
                                          <w:marTop w:val="0"/>
                                          <w:marBottom w:val="0"/>
                                          <w:divBdr>
                                            <w:top w:val="none" w:sz="0" w:space="0" w:color="auto"/>
                                            <w:left w:val="none" w:sz="0" w:space="0" w:color="auto"/>
                                            <w:bottom w:val="none" w:sz="0" w:space="0" w:color="auto"/>
                                            <w:right w:val="none" w:sz="0" w:space="0" w:color="auto"/>
                                          </w:divBdr>
                                          <w:divsChild>
                                            <w:div w:id="1717847687">
                                              <w:marLeft w:val="0"/>
                                              <w:marRight w:val="0"/>
                                              <w:marTop w:val="0"/>
                                              <w:marBottom w:val="0"/>
                                              <w:divBdr>
                                                <w:top w:val="none" w:sz="0" w:space="0" w:color="auto"/>
                                                <w:left w:val="none" w:sz="0" w:space="0" w:color="auto"/>
                                                <w:bottom w:val="none" w:sz="0" w:space="0" w:color="auto"/>
                                                <w:right w:val="none" w:sz="0" w:space="0" w:color="auto"/>
                                              </w:divBdr>
                                              <w:divsChild>
                                                <w:div w:id="388699353">
                                                  <w:marLeft w:val="0"/>
                                                  <w:marRight w:val="0"/>
                                                  <w:marTop w:val="0"/>
                                                  <w:marBottom w:val="0"/>
                                                  <w:divBdr>
                                                    <w:top w:val="none" w:sz="0" w:space="0" w:color="auto"/>
                                                    <w:left w:val="none" w:sz="0" w:space="0" w:color="auto"/>
                                                    <w:bottom w:val="none" w:sz="0" w:space="0" w:color="auto"/>
                                                    <w:right w:val="none" w:sz="0" w:space="0" w:color="auto"/>
                                                  </w:divBdr>
                                                  <w:divsChild>
                                                    <w:div w:id="741219497">
                                                      <w:marLeft w:val="0"/>
                                                      <w:marRight w:val="0"/>
                                                      <w:marTop w:val="0"/>
                                                      <w:marBottom w:val="0"/>
                                                      <w:divBdr>
                                                        <w:top w:val="none" w:sz="0" w:space="0" w:color="auto"/>
                                                        <w:left w:val="none" w:sz="0" w:space="0" w:color="auto"/>
                                                        <w:bottom w:val="none" w:sz="0" w:space="0" w:color="auto"/>
                                                        <w:right w:val="none" w:sz="0" w:space="0" w:color="auto"/>
                                                      </w:divBdr>
                                                      <w:divsChild>
                                                        <w:div w:id="1741519375">
                                                          <w:marLeft w:val="0"/>
                                                          <w:marRight w:val="0"/>
                                                          <w:marTop w:val="0"/>
                                                          <w:marBottom w:val="0"/>
                                                          <w:divBdr>
                                                            <w:top w:val="none" w:sz="0" w:space="0" w:color="auto"/>
                                                            <w:left w:val="none" w:sz="0" w:space="0" w:color="auto"/>
                                                            <w:bottom w:val="none" w:sz="0" w:space="0" w:color="auto"/>
                                                            <w:right w:val="none" w:sz="0" w:space="0" w:color="auto"/>
                                                          </w:divBdr>
                                                          <w:divsChild>
                                                            <w:div w:id="1897352290">
                                                              <w:marLeft w:val="0"/>
                                                              <w:marRight w:val="0"/>
                                                              <w:marTop w:val="0"/>
                                                              <w:marBottom w:val="0"/>
                                                              <w:divBdr>
                                                                <w:top w:val="none" w:sz="0" w:space="0" w:color="auto"/>
                                                                <w:left w:val="none" w:sz="0" w:space="0" w:color="auto"/>
                                                                <w:bottom w:val="none" w:sz="0" w:space="0" w:color="auto"/>
                                                                <w:right w:val="none" w:sz="0" w:space="0" w:color="auto"/>
                                                              </w:divBdr>
                                                              <w:divsChild>
                                                                <w:div w:id="640504864">
                                                                  <w:marLeft w:val="0"/>
                                                                  <w:marRight w:val="0"/>
                                                                  <w:marTop w:val="0"/>
                                                                  <w:marBottom w:val="0"/>
                                                                  <w:divBdr>
                                                                    <w:top w:val="none" w:sz="0" w:space="0" w:color="auto"/>
                                                                    <w:left w:val="none" w:sz="0" w:space="0" w:color="auto"/>
                                                                    <w:bottom w:val="none" w:sz="0" w:space="0" w:color="auto"/>
                                                                    <w:right w:val="none" w:sz="0" w:space="0" w:color="auto"/>
                                                                  </w:divBdr>
                                                                  <w:divsChild>
                                                                    <w:div w:id="1807550025">
                                                                      <w:marLeft w:val="0"/>
                                                                      <w:marRight w:val="0"/>
                                                                      <w:marTop w:val="0"/>
                                                                      <w:marBottom w:val="0"/>
                                                                      <w:divBdr>
                                                                        <w:top w:val="none" w:sz="0" w:space="0" w:color="auto"/>
                                                                        <w:left w:val="none" w:sz="0" w:space="0" w:color="auto"/>
                                                                        <w:bottom w:val="none" w:sz="0" w:space="0" w:color="auto"/>
                                                                        <w:right w:val="none" w:sz="0" w:space="0" w:color="auto"/>
                                                                      </w:divBdr>
                                                                      <w:divsChild>
                                                                        <w:div w:id="271938918">
                                                                          <w:marLeft w:val="0"/>
                                                                          <w:marRight w:val="0"/>
                                                                          <w:marTop w:val="0"/>
                                                                          <w:marBottom w:val="0"/>
                                                                          <w:divBdr>
                                                                            <w:top w:val="none" w:sz="0" w:space="0" w:color="auto"/>
                                                                            <w:left w:val="none" w:sz="0" w:space="0" w:color="auto"/>
                                                                            <w:bottom w:val="none" w:sz="0" w:space="0" w:color="auto"/>
                                                                            <w:right w:val="none" w:sz="0" w:space="0" w:color="auto"/>
                                                                          </w:divBdr>
                                                                          <w:divsChild>
                                                                            <w:div w:id="2065982605">
                                                                              <w:marLeft w:val="0"/>
                                                                              <w:marRight w:val="0"/>
                                                                              <w:marTop w:val="0"/>
                                                                              <w:marBottom w:val="0"/>
                                                                              <w:divBdr>
                                                                                <w:top w:val="none" w:sz="0" w:space="0" w:color="auto"/>
                                                                                <w:left w:val="none" w:sz="0" w:space="0" w:color="auto"/>
                                                                                <w:bottom w:val="none" w:sz="0" w:space="0" w:color="auto"/>
                                                                                <w:right w:val="none" w:sz="0" w:space="0" w:color="auto"/>
                                                                              </w:divBdr>
                                                                              <w:divsChild>
                                                                                <w:div w:id="1125465282">
                                                                                  <w:marLeft w:val="0"/>
                                                                                  <w:marRight w:val="0"/>
                                                                                  <w:marTop w:val="0"/>
                                                                                  <w:marBottom w:val="0"/>
                                                                                  <w:divBdr>
                                                                                    <w:top w:val="none" w:sz="0" w:space="0" w:color="auto"/>
                                                                                    <w:left w:val="none" w:sz="0" w:space="0" w:color="auto"/>
                                                                                    <w:bottom w:val="none" w:sz="0" w:space="0" w:color="auto"/>
                                                                                    <w:right w:val="none" w:sz="0" w:space="0" w:color="auto"/>
                                                                                  </w:divBdr>
                                                                                  <w:divsChild>
                                                                                    <w:div w:id="1270620604">
                                                                                      <w:marLeft w:val="0"/>
                                                                                      <w:marRight w:val="0"/>
                                                                                      <w:marTop w:val="0"/>
                                                                                      <w:marBottom w:val="0"/>
                                                                                      <w:divBdr>
                                                                                        <w:top w:val="none" w:sz="0" w:space="0" w:color="auto"/>
                                                                                        <w:left w:val="none" w:sz="0" w:space="0" w:color="auto"/>
                                                                                        <w:bottom w:val="none" w:sz="0" w:space="0" w:color="auto"/>
                                                                                        <w:right w:val="none" w:sz="0" w:space="0" w:color="auto"/>
                                                                                      </w:divBdr>
                                                                                      <w:divsChild>
                                                                                        <w:div w:id="593127286">
                                                                                          <w:marLeft w:val="0"/>
                                                                                          <w:marRight w:val="0"/>
                                                                                          <w:marTop w:val="0"/>
                                                                                          <w:marBottom w:val="0"/>
                                                                                          <w:divBdr>
                                                                                            <w:top w:val="none" w:sz="0" w:space="0" w:color="auto"/>
                                                                                            <w:left w:val="none" w:sz="0" w:space="0" w:color="auto"/>
                                                                                            <w:bottom w:val="none" w:sz="0" w:space="0" w:color="auto"/>
                                                                                            <w:right w:val="none" w:sz="0" w:space="0" w:color="auto"/>
                                                                                          </w:divBdr>
                                                                                          <w:divsChild>
                                                                                            <w:div w:id="309601197">
                                                                                              <w:marLeft w:val="0"/>
                                                                                              <w:marRight w:val="120"/>
                                                                                              <w:marTop w:val="0"/>
                                                                                              <w:marBottom w:val="150"/>
                                                                                              <w:divBdr>
                                                                                                <w:top w:val="single" w:sz="2" w:space="0" w:color="EFEFEF"/>
                                                                                                <w:left w:val="single" w:sz="6" w:space="0" w:color="EFEFEF"/>
                                                                                                <w:bottom w:val="single" w:sz="6" w:space="0" w:color="E2E2E2"/>
                                                                                                <w:right w:val="single" w:sz="6" w:space="0" w:color="EFEFEF"/>
                                                                                              </w:divBdr>
                                                                                              <w:divsChild>
                                                                                                <w:div w:id="627977209">
                                                                                                  <w:marLeft w:val="0"/>
                                                                                                  <w:marRight w:val="0"/>
                                                                                                  <w:marTop w:val="0"/>
                                                                                                  <w:marBottom w:val="0"/>
                                                                                                  <w:divBdr>
                                                                                                    <w:top w:val="none" w:sz="0" w:space="0" w:color="auto"/>
                                                                                                    <w:left w:val="none" w:sz="0" w:space="0" w:color="auto"/>
                                                                                                    <w:bottom w:val="none" w:sz="0" w:space="0" w:color="auto"/>
                                                                                                    <w:right w:val="none" w:sz="0" w:space="0" w:color="auto"/>
                                                                                                  </w:divBdr>
                                                                                                  <w:divsChild>
                                                                                                    <w:div w:id="410468764">
                                                                                                      <w:marLeft w:val="0"/>
                                                                                                      <w:marRight w:val="0"/>
                                                                                                      <w:marTop w:val="0"/>
                                                                                                      <w:marBottom w:val="0"/>
                                                                                                      <w:divBdr>
                                                                                                        <w:top w:val="none" w:sz="0" w:space="0" w:color="auto"/>
                                                                                                        <w:left w:val="none" w:sz="0" w:space="0" w:color="auto"/>
                                                                                                        <w:bottom w:val="none" w:sz="0" w:space="0" w:color="auto"/>
                                                                                                        <w:right w:val="none" w:sz="0" w:space="0" w:color="auto"/>
                                                                                                      </w:divBdr>
                                                                                                      <w:divsChild>
                                                                                                        <w:div w:id="1625042117">
                                                                                                          <w:marLeft w:val="0"/>
                                                                                                          <w:marRight w:val="0"/>
                                                                                                          <w:marTop w:val="0"/>
                                                                                                          <w:marBottom w:val="0"/>
                                                                                                          <w:divBdr>
                                                                                                            <w:top w:val="none" w:sz="0" w:space="0" w:color="auto"/>
                                                                                                            <w:left w:val="none" w:sz="0" w:space="0" w:color="auto"/>
                                                                                                            <w:bottom w:val="none" w:sz="0" w:space="0" w:color="auto"/>
                                                                                                            <w:right w:val="none" w:sz="0" w:space="0" w:color="auto"/>
                                                                                                          </w:divBdr>
                                                                                                          <w:divsChild>
                                                                                                            <w:div w:id="12071598">
                                                                                                              <w:marLeft w:val="0"/>
                                                                                                              <w:marRight w:val="0"/>
                                                                                                              <w:marTop w:val="0"/>
                                                                                                              <w:marBottom w:val="0"/>
                                                                                                              <w:divBdr>
                                                                                                                <w:top w:val="none" w:sz="0" w:space="0" w:color="auto"/>
                                                                                                                <w:left w:val="none" w:sz="0" w:space="0" w:color="auto"/>
                                                                                                                <w:bottom w:val="none" w:sz="0" w:space="0" w:color="auto"/>
                                                                                                                <w:right w:val="none" w:sz="0" w:space="0" w:color="auto"/>
                                                                                                              </w:divBdr>
                                                                                                              <w:divsChild>
                                                                                                                <w:div w:id="1058431747">
                                                                                                                  <w:marLeft w:val="0"/>
                                                                                                                  <w:marRight w:val="0"/>
                                                                                                                  <w:marTop w:val="0"/>
                                                                                                                  <w:marBottom w:val="0"/>
                                                                                                                  <w:divBdr>
                                                                                                                    <w:top w:val="single" w:sz="2" w:space="4" w:color="D8D8D8"/>
                                                                                                                    <w:left w:val="single" w:sz="2" w:space="0" w:color="D8D8D8"/>
                                                                                                                    <w:bottom w:val="single" w:sz="2" w:space="4" w:color="D8D8D8"/>
                                                                                                                    <w:right w:val="single" w:sz="2" w:space="0" w:color="D8D8D8"/>
                                                                                                                  </w:divBdr>
                                                                                                                  <w:divsChild>
                                                                                                                    <w:div w:id="2100640747">
                                                                                                                      <w:marLeft w:val="225"/>
                                                                                                                      <w:marRight w:val="225"/>
                                                                                                                      <w:marTop w:val="75"/>
                                                                                                                      <w:marBottom w:val="75"/>
                                                                                                                      <w:divBdr>
                                                                                                                        <w:top w:val="none" w:sz="0" w:space="0" w:color="auto"/>
                                                                                                                        <w:left w:val="none" w:sz="0" w:space="0" w:color="auto"/>
                                                                                                                        <w:bottom w:val="none" w:sz="0" w:space="0" w:color="auto"/>
                                                                                                                        <w:right w:val="none" w:sz="0" w:space="0" w:color="auto"/>
                                                                                                                      </w:divBdr>
                                                                                                                      <w:divsChild>
                                                                                                                        <w:div w:id="1133332735">
                                                                                                                          <w:marLeft w:val="0"/>
                                                                                                                          <w:marRight w:val="0"/>
                                                                                                                          <w:marTop w:val="0"/>
                                                                                                                          <w:marBottom w:val="0"/>
                                                                                                                          <w:divBdr>
                                                                                                                            <w:top w:val="single" w:sz="6" w:space="0" w:color="auto"/>
                                                                                                                            <w:left w:val="single" w:sz="6" w:space="0" w:color="auto"/>
                                                                                                                            <w:bottom w:val="single" w:sz="6" w:space="0" w:color="auto"/>
                                                                                                                            <w:right w:val="single" w:sz="6" w:space="0" w:color="auto"/>
                                                                                                                          </w:divBdr>
                                                                                                                          <w:divsChild>
                                                                                                                            <w:div w:id="1164929817">
                                                                                                                              <w:marLeft w:val="0"/>
                                                                                                                              <w:marRight w:val="0"/>
                                                                                                                              <w:marTop w:val="0"/>
                                                                                                                              <w:marBottom w:val="0"/>
                                                                                                                              <w:divBdr>
                                                                                                                                <w:top w:val="none" w:sz="0" w:space="0" w:color="auto"/>
                                                                                                                                <w:left w:val="none" w:sz="0" w:space="0" w:color="auto"/>
                                                                                                                                <w:bottom w:val="none" w:sz="0" w:space="0" w:color="auto"/>
                                                                                                                                <w:right w:val="none" w:sz="0" w:space="0" w:color="auto"/>
                                                                                                                              </w:divBdr>
                                                                                                                              <w:divsChild>
                                                                                                                                <w:div w:id="20043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736541">
                                                                                                                                      <w:marLeft w:val="0"/>
                                                                                                                                      <w:marRight w:val="0"/>
                                                                                                                                      <w:marTop w:val="0"/>
                                                                                                                                      <w:marBottom w:val="0"/>
                                                                                                                                      <w:divBdr>
                                                                                                                                        <w:top w:val="none" w:sz="0" w:space="0" w:color="auto"/>
                                                                                                                                        <w:left w:val="none" w:sz="0" w:space="0" w:color="auto"/>
                                                                                                                                        <w:bottom w:val="none" w:sz="0" w:space="0" w:color="auto"/>
                                                                                                                                        <w:right w:val="none" w:sz="0" w:space="0" w:color="auto"/>
                                                                                                                                      </w:divBdr>
                                                                                                                                      <w:divsChild>
                                                                                                                                        <w:div w:id="1361738458">
                                                                                                                                          <w:marLeft w:val="0"/>
                                                                                                                                          <w:marRight w:val="0"/>
                                                                                                                                          <w:marTop w:val="0"/>
                                                                                                                                          <w:marBottom w:val="0"/>
                                                                                                                                          <w:divBdr>
                                                                                                                                            <w:top w:val="none" w:sz="0" w:space="0" w:color="auto"/>
                                                                                                                                            <w:left w:val="none" w:sz="0" w:space="0" w:color="auto"/>
                                                                                                                                            <w:bottom w:val="none" w:sz="0" w:space="0" w:color="auto"/>
                                                                                                                                            <w:right w:val="none" w:sz="0" w:space="0" w:color="auto"/>
                                                                                                                                          </w:divBdr>
                                                                                                                                          <w:divsChild>
                                                                                                                                            <w:div w:id="1217622740">
                                                                                                                                              <w:marLeft w:val="0"/>
                                                                                                                                              <w:marRight w:val="0"/>
                                                                                                                                              <w:marTop w:val="0"/>
                                                                                                                                              <w:marBottom w:val="0"/>
                                                                                                                                              <w:divBdr>
                                                                                                                                                <w:top w:val="none" w:sz="0" w:space="0" w:color="auto"/>
                                                                                                                                                <w:left w:val="none" w:sz="0" w:space="0" w:color="auto"/>
                                                                                                                                                <w:bottom w:val="none" w:sz="0" w:space="0" w:color="auto"/>
                                                                                                                                                <w:right w:val="none" w:sz="0" w:space="0" w:color="auto"/>
                                                                                                                                              </w:divBdr>
                                                                                                                                              <w:divsChild>
                                                                                                                                                <w:div w:id="1100369861">
                                                                                                                                                  <w:marLeft w:val="0"/>
                                                                                                                                                  <w:marRight w:val="0"/>
                                                                                                                                                  <w:marTop w:val="0"/>
                                                                                                                                                  <w:marBottom w:val="0"/>
                                                                                                                                                  <w:divBdr>
                                                                                                                                                    <w:top w:val="none" w:sz="0" w:space="0" w:color="auto"/>
                                                                                                                                                    <w:left w:val="none" w:sz="0" w:space="0" w:color="auto"/>
                                                                                                                                                    <w:bottom w:val="none" w:sz="0" w:space="0" w:color="auto"/>
                                                                                                                                                    <w:right w:val="none" w:sz="0" w:space="0" w:color="auto"/>
                                                                                                                                                  </w:divBdr>
                                                                                                                                                  <w:divsChild>
                                                                                                                                                    <w:div w:id="426115824">
                                                                                                                                                      <w:marLeft w:val="0"/>
                                                                                                                                                      <w:marRight w:val="0"/>
                                                                                                                                                      <w:marTop w:val="0"/>
                                                                                                                                                      <w:marBottom w:val="0"/>
                                                                                                                                                      <w:divBdr>
                                                                                                                                                        <w:top w:val="none" w:sz="0" w:space="0" w:color="auto"/>
                                                                                                                                                        <w:left w:val="none" w:sz="0" w:space="0" w:color="auto"/>
                                                                                                                                                        <w:bottom w:val="none" w:sz="0" w:space="0" w:color="auto"/>
                                                                                                                                                        <w:right w:val="none" w:sz="0" w:space="0" w:color="auto"/>
                                                                                                                                                      </w:divBdr>
                                                                                                                                                      <w:divsChild>
                                                                                                                                                        <w:div w:id="1805809700">
                                                                                                                                                          <w:marLeft w:val="0"/>
                                                                                                                                                          <w:marRight w:val="0"/>
                                                                                                                                                          <w:marTop w:val="0"/>
                                                                                                                                                          <w:marBottom w:val="0"/>
                                                                                                                                                          <w:divBdr>
                                                                                                                                                            <w:top w:val="none" w:sz="0" w:space="0" w:color="auto"/>
                                                                                                                                                            <w:left w:val="none" w:sz="0" w:space="0" w:color="auto"/>
                                                                                                                                                            <w:bottom w:val="none" w:sz="0" w:space="0" w:color="auto"/>
                                                                                                                                                            <w:right w:val="none" w:sz="0" w:space="0" w:color="auto"/>
                                                                                                                                                          </w:divBdr>
                                                                                                                                                          <w:divsChild>
                                                                                                                                                            <w:div w:id="82647993">
                                                                                                                                                              <w:marLeft w:val="0"/>
                                                                                                                                                              <w:marRight w:val="0"/>
                                                                                                                                                              <w:marTop w:val="0"/>
                                                                                                                                                              <w:marBottom w:val="0"/>
                                                                                                                                                              <w:divBdr>
                                                                                                                                                                <w:top w:val="none" w:sz="0" w:space="0" w:color="auto"/>
                                                                                                                                                                <w:left w:val="none" w:sz="0" w:space="0" w:color="auto"/>
                                                                                                                                                                <w:bottom w:val="none" w:sz="0" w:space="0" w:color="auto"/>
                                                                                                                                                                <w:right w:val="none" w:sz="0" w:space="0" w:color="auto"/>
                                                                                                                                                              </w:divBdr>
                                                                                                                                                            </w:div>
                                                                                                                                                            <w:div w:id="760953430">
                                                                                                                                                              <w:marLeft w:val="0"/>
                                                                                                                                                              <w:marRight w:val="0"/>
                                                                                                                                                              <w:marTop w:val="0"/>
                                                                                                                                                              <w:marBottom w:val="0"/>
                                                                                                                                                              <w:divBdr>
                                                                                                                                                                <w:top w:val="none" w:sz="0" w:space="0" w:color="auto"/>
                                                                                                                                                                <w:left w:val="none" w:sz="0" w:space="0" w:color="auto"/>
                                                                                                                                                                <w:bottom w:val="none" w:sz="0" w:space="0" w:color="auto"/>
                                                                                                                                                                <w:right w:val="none" w:sz="0" w:space="0" w:color="auto"/>
                                                                                                                                                              </w:divBdr>
                                                                                                                                                            </w:div>
                                                                                                                                                            <w:div w:id="765881551">
                                                                                                                                                              <w:marLeft w:val="0"/>
                                                                                                                                                              <w:marRight w:val="0"/>
                                                                                                                                                              <w:marTop w:val="0"/>
                                                                                                                                                              <w:marBottom w:val="0"/>
                                                                                                                                                              <w:divBdr>
                                                                                                                                                                <w:top w:val="none" w:sz="0" w:space="0" w:color="auto"/>
                                                                                                                                                                <w:left w:val="none" w:sz="0" w:space="0" w:color="auto"/>
                                                                                                                                                                <w:bottom w:val="none" w:sz="0" w:space="0" w:color="auto"/>
                                                                                                                                                                <w:right w:val="none" w:sz="0" w:space="0" w:color="auto"/>
                                                                                                                                                              </w:divBdr>
                                                                                                                                                              <w:divsChild>
                                                                                                                                                                <w:div w:id="642346013">
                                                                                                                                                                  <w:marLeft w:val="0"/>
                                                                                                                                                                  <w:marRight w:val="0"/>
                                                                                                                                                                  <w:marTop w:val="0"/>
                                                                                                                                                                  <w:marBottom w:val="0"/>
                                                                                                                                                                  <w:divBdr>
                                                                                                                                                                    <w:top w:val="none" w:sz="0" w:space="0" w:color="auto"/>
                                                                                                                                                                    <w:left w:val="none" w:sz="0" w:space="0" w:color="auto"/>
                                                                                                                                                                    <w:bottom w:val="none" w:sz="0" w:space="0" w:color="auto"/>
                                                                                                                                                                    <w:right w:val="none" w:sz="0" w:space="0" w:color="auto"/>
                                                                                                                                                                  </w:divBdr>
                                                                                                                                                                </w:div>
                                                                                                                                                                <w:div w:id="670986689">
                                                                                                                                                                  <w:marLeft w:val="0"/>
                                                                                                                                                                  <w:marRight w:val="0"/>
                                                                                                                                                                  <w:marTop w:val="0"/>
                                                                                                                                                                  <w:marBottom w:val="0"/>
                                                                                                                                                                  <w:divBdr>
                                                                                                                                                                    <w:top w:val="none" w:sz="0" w:space="0" w:color="auto"/>
                                                                                                                                                                    <w:left w:val="none" w:sz="0" w:space="0" w:color="auto"/>
                                                                                                                                                                    <w:bottom w:val="none" w:sz="0" w:space="0" w:color="auto"/>
                                                                                                                                                                    <w:right w:val="none" w:sz="0" w:space="0" w:color="auto"/>
                                                                                                                                                                  </w:divBdr>
                                                                                                                                                                </w:div>
                                                                                                                                                                <w:div w:id="12079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wallacehig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Advertisement</vt:lpstr>
    </vt:vector>
  </TitlesOfParts>
  <Company>RM plc</Company>
  <LinksUpToDate>false</LinksUpToDate>
  <CharactersWithSpaces>7709</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Advertisement</dc:title>
  <dc:subject/>
  <dc:creator>cmcdowell107</dc:creator>
  <cp:keywords/>
  <dc:description/>
  <cp:lastModifiedBy>DD Simpson</cp:lastModifiedBy>
  <cp:revision>2</cp:revision>
  <cp:lastPrinted>2021-05-18T08:58:00Z</cp:lastPrinted>
  <dcterms:created xsi:type="dcterms:W3CDTF">2021-06-04T09:05:00Z</dcterms:created>
  <dcterms:modified xsi:type="dcterms:W3CDTF">2021-06-04T09:05:00Z</dcterms:modified>
</cp:coreProperties>
</file>