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F2" w:rsidRPr="008B1446" w:rsidRDefault="008B1446">
      <w:pPr>
        <w:rPr>
          <w:b/>
        </w:rPr>
      </w:pPr>
      <w:r w:rsidRPr="008B1446">
        <w:rPr>
          <w:b/>
        </w:rPr>
        <w:t>Qualifications comparison table</w:t>
      </w:r>
    </w:p>
    <w:p w:rsidR="008B1446" w:rsidRDefault="008B1446">
      <w:r>
        <w:t xml:space="preserve">Below you will find a table that gives you an indication of the levels and comparability of a number of qualifications. Please note that at level 3 A levels in Northern Ireland are also offered at FE Colleges and some L3 Diploma courses are now offered in schools.  </w:t>
      </w:r>
    </w:p>
    <w:p w:rsidR="008B1446" w:rsidRDefault="008B1446">
      <w:r>
        <w:t xml:space="preserve">What is important to note is that students can choose from a variety of routes to proceed to the next stage of learning. </w:t>
      </w:r>
    </w:p>
    <w:p w:rsidR="008B1446" w:rsidRPr="008B1446" w:rsidRDefault="008B1446" w:rsidP="008B1446"/>
    <w:p w:rsidR="008B1446" w:rsidRPr="008B1446" w:rsidRDefault="008B1446" w:rsidP="008B1446">
      <w:r>
        <w:rPr>
          <w:noProof/>
          <w:lang w:eastAsia="en-GB"/>
        </w:rPr>
        <w:drawing>
          <wp:inline distT="0" distB="0" distL="0" distR="0" wp14:anchorId="060DC22B" wp14:editId="58DE9AE6">
            <wp:extent cx="5731510" cy="44773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446" w:rsidRPr="008B1446" w:rsidRDefault="008B1446" w:rsidP="008B1446"/>
    <w:p w:rsidR="008B1446" w:rsidRDefault="008B1446" w:rsidP="008B1446"/>
    <w:p w:rsidR="008B1446" w:rsidRPr="008B1446" w:rsidRDefault="008B1446" w:rsidP="008B1446"/>
    <w:sectPr w:rsidR="008B1446" w:rsidRPr="008B1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46"/>
    <w:rsid w:val="008B1446"/>
    <w:rsid w:val="00DB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F42D"/>
  <w15:chartTrackingRefBased/>
  <w15:docId w15:val="{36DBC1AB-0504-44B9-8B68-499F029B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Beaton</dc:creator>
  <cp:keywords/>
  <dc:description/>
  <cp:lastModifiedBy>P Beaton</cp:lastModifiedBy>
  <cp:revision>1</cp:revision>
  <dcterms:created xsi:type="dcterms:W3CDTF">2021-11-30T15:14:00Z</dcterms:created>
  <dcterms:modified xsi:type="dcterms:W3CDTF">2021-11-30T15:19:00Z</dcterms:modified>
</cp:coreProperties>
</file>